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693"/>
        <w:gridCol w:w="2410"/>
        <w:gridCol w:w="2126"/>
        <w:gridCol w:w="1843"/>
      </w:tblGrid>
      <w:tr w:rsidR="000A0CAA" w:rsidRPr="001E3251" w:rsidTr="000A0CAA">
        <w:tc>
          <w:tcPr>
            <w:tcW w:w="2694" w:type="dxa"/>
            <w:shd w:val="clear" w:color="auto" w:fill="FFFF00"/>
            <w:vAlign w:val="center"/>
          </w:tcPr>
          <w:p w:rsidR="00AC24D6" w:rsidRPr="00515D78" w:rsidRDefault="00AC24D6" w:rsidP="00F45B3A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 xml:space="preserve">Week beginning </w:t>
            </w:r>
          </w:p>
          <w:p w:rsidR="00AC24D6" w:rsidRPr="00515D78" w:rsidRDefault="00502DE3" w:rsidP="00F45B3A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 xml:space="preserve">Monday </w:t>
            </w:r>
            <w:r w:rsidR="001B3EB5">
              <w:rPr>
                <w:rFonts w:ascii="SassoonPrimaryInfant" w:hAnsi="SassoonPrimaryInfant"/>
                <w:b/>
                <w:sz w:val="28"/>
                <w:szCs w:val="24"/>
              </w:rPr>
              <w:t>4</w:t>
            </w:r>
            <w:r w:rsidR="001B3EB5" w:rsidRPr="001B3EB5">
              <w:rPr>
                <w:rFonts w:ascii="SassoonPrimaryInfant" w:hAnsi="SassoonPrimaryInfant"/>
                <w:b/>
                <w:sz w:val="28"/>
                <w:szCs w:val="24"/>
                <w:vertAlign w:val="superscript"/>
              </w:rPr>
              <w:t>th</w:t>
            </w:r>
            <w:r w:rsidR="001B3EB5">
              <w:rPr>
                <w:rFonts w:ascii="SassoonPrimaryInfant" w:hAnsi="SassoonPrimaryInfant"/>
                <w:b/>
                <w:sz w:val="28"/>
                <w:szCs w:val="24"/>
              </w:rPr>
              <w:t xml:space="preserve"> May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AC24D6" w:rsidRPr="00515D78" w:rsidRDefault="00AC24D6" w:rsidP="008427E2">
            <w:pPr>
              <w:ind w:left="-128"/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Monday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AC24D6" w:rsidRPr="00515D78" w:rsidRDefault="00AC24D6" w:rsidP="00F45B3A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Tuesday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C24D6" w:rsidRPr="00515D78" w:rsidRDefault="00AC24D6" w:rsidP="00AC24D6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C24D6" w:rsidRPr="00515D78" w:rsidRDefault="00AC24D6" w:rsidP="00F45B3A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Thursday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C24D6" w:rsidRPr="00515D78" w:rsidRDefault="00AC24D6" w:rsidP="00F45B3A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Friday</w:t>
            </w:r>
          </w:p>
        </w:tc>
      </w:tr>
      <w:tr w:rsidR="000A0CAA" w:rsidRPr="001E3251" w:rsidTr="000A0CAA">
        <w:tc>
          <w:tcPr>
            <w:tcW w:w="2694" w:type="dxa"/>
            <w:vAlign w:val="center"/>
          </w:tcPr>
          <w:p w:rsidR="00AC24D6" w:rsidRPr="00515D78" w:rsidRDefault="009867F0" w:rsidP="00F45B3A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English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3A046D" w:rsidRDefault="00F04372" w:rsidP="003A046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70F59">
              <w:rPr>
                <w:rFonts w:ascii="SassoonPrimaryInfant" w:hAnsi="SassoonPrimaryInfant"/>
                <w:b/>
                <w:sz w:val="24"/>
                <w:szCs w:val="24"/>
              </w:rPr>
              <w:t>Make a map and tell the story</w:t>
            </w:r>
          </w:p>
          <w:p w:rsidR="00370F59" w:rsidRDefault="00370F59" w:rsidP="003A046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370F59" w:rsidRPr="00370F59" w:rsidRDefault="00370F59" w:rsidP="003A046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701FDF" wp14:editId="543BA6C7">
                  <wp:extent cx="1045028" cy="793447"/>
                  <wp:effectExtent l="0" t="0" r="317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53" cy="80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372" w:rsidRDefault="00F04372" w:rsidP="003A046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F04372" w:rsidRDefault="00F04372" w:rsidP="003A046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Draw your own map to show the places in the story. </w:t>
            </w:r>
          </w:p>
          <w:p w:rsidR="00F04372" w:rsidRPr="001E3251" w:rsidRDefault="00F04372" w:rsidP="003A046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Use the map to tell the story. 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F04372" w:rsidRPr="00370F59" w:rsidRDefault="00F04372" w:rsidP="00F45B3A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70F59">
              <w:rPr>
                <w:rFonts w:ascii="SassoonPrimaryInfant" w:hAnsi="SassoonPrimaryInfant"/>
                <w:b/>
                <w:sz w:val="24"/>
                <w:szCs w:val="24"/>
              </w:rPr>
              <w:t>Sing a pirate song</w:t>
            </w:r>
          </w:p>
          <w:p w:rsidR="00F04372" w:rsidRDefault="00A3082C" w:rsidP="00F45B3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EBDE87" wp14:editId="23C4D988">
                  <wp:extent cx="798445" cy="414507"/>
                  <wp:effectExtent l="0" t="0" r="190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77" cy="41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372" w:rsidRDefault="00F04372" w:rsidP="00F45B3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Learn a pirate song.</w:t>
            </w:r>
          </w:p>
          <w:p w:rsidR="007D48FA" w:rsidRDefault="00DF1476" w:rsidP="00F45B3A">
            <w:pPr>
              <w:jc w:val="center"/>
            </w:pPr>
            <w:hyperlink r:id="rId9" w:history="1">
              <w:r w:rsidR="007D48FA">
                <w:rPr>
                  <w:rStyle w:val="Hyperlink"/>
                </w:rPr>
                <w:t>https://www.bbc.co.uk/teach/school-radio/nursery-rhymes-im-a-pirate/zmmkbdm</w:t>
              </w:r>
            </w:hyperlink>
          </w:p>
          <w:p w:rsidR="007D48FA" w:rsidRDefault="007D48FA" w:rsidP="00F45B3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AC24D6" w:rsidRPr="001E3251" w:rsidRDefault="00F04372" w:rsidP="00F45B3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you make up some pirate moves?  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AC24D6" w:rsidRPr="00AF798D" w:rsidRDefault="00AF798D" w:rsidP="00AC24D6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F798D">
              <w:rPr>
                <w:rFonts w:ascii="SassoonPrimaryInfant" w:hAnsi="SassoonPrimaryInfant"/>
                <w:b/>
                <w:sz w:val="24"/>
                <w:szCs w:val="24"/>
              </w:rPr>
              <w:t>Design your own treasure</w:t>
            </w:r>
          </w:p>
          <w:p w:rsidR="00AF798D" w:rsidRDefault="00AF798D" w:rsidP="00AC24D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C45644" wp14:editId="7DB9E930">
                  <wp:extent cx="581310" cy="593767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85" cy="60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98D" w:rsidRPr="001E3251" w:rsidRDefault="00AF798D" w:rsidP="00AC24D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If you found your own treasure chest what would be inside? Draw a picture and write a list of </w:t>
            </w:r>
            <w:r w:rsidR="00923C1F">
              <w:rPr>
                <w:rFonts w:ascii="SassoonPrimaryInfant" w:hAnsi="SassoonPrimaryInfant"/>
                <w:sz w:val="24"/>
                <w:szCs w:val="24"/>
              </w:rPr>
              <w:t>each item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AC24D6" w:rsidRDefault="00923C1F" w:rsidP="00923C1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23C1F">
              <w:rPr>
                <w:rFonts w:ascii="SassoonPrimaryInfant" w:hAnsi="SassoonPrimaryInfant"/>
                <w:b/>
                <w:sz w:val="24"/>
                <w:szCs w:val="24"/>
              </w:rPr>
              <w:t>Pretty Polly Parrot</w:t>
            </w:r>
          </w:p>
          <w:p w:rsidR="00923C1F" w:rsidRPr="00F339F6" w:rsidRDefault="00F339F6" w:rsidP="00F339F6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C796AA" wp14:editId="38DCB5FE">
                  <wp:extent cx="369744" cy="451263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5" cy="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3C1F" w:rsidRDefault="00923C1F" w:rsidP="00923C1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All good pirates have their very own parrot.</w:t>
            </w:r>
            <w:r w:rsidR="00EA3282">
              <w:rPr>
                <w:rFonts w:ascii="SassoonPrimaryInfant" w:hAnsi="SassoonPrimaryInfant"/>
                <w:sz w:val="24"/>
                <w:szCs w:val="24"/>
              </w:rPr>
              <w:t xml:space="preserve"> D</w:t>
            </w:r>
            <w:r>
              <w:rPr>
                <w:rFonts w:ascii="SassoonPrimaryInfant" w:hAnsi="SassoonPrimaryInfant"/>
                <w:sz w:val="24"/>
                <w:szCs w:val="24"/>
              </w:rPr>
              <w:t>raw your own</w:t>
            </w:r>
            <w:r w:rsidR="00EA3282">
              <w:rPr>
                <w:rFonts w:ascii="SassoonPrimaryInfant" w:hAnsi="SassoonPrimaryInfant"/>
                <w:sz w:val="24"/>
                <w:szCs w:val="24"/>
              </w:rPr>
              <w:t xml:space="preserve"> parrot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? </w:t>
            </w:r>
          </w:p>
          <w:p w:rsidR="00923C1F" w:rsidRPr="001E3251" w:rsidRDefault="00923C1F" w:rsidP="00923C1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Don’t forget to give your parrot a name.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AC24D6" w:rsidRPr="00FB0089" w:rsidRDefault="00FB0089" w:rsidP="00AC24D6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FB0089">
              <w:rPr>
                <w:rFonts w:ascii="SassoonPrimaryInfant" w:hAnsi="SassoonPrimaryInfant"/>
                <w:b/>
                <w:sz w:val="24"/>
                <w:szCs w:val="24"/>
              </w:rPr>
              <w:t xml:space="preserve">Climb aboard the pirate ship </w:t>
            </w:r>
          </w:p>
          <w:p w:rsidR="00FB0089" w:rsidRDefault="00FB0089" w:rsidP="00AC24D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FB0089" w:rsidRDefault="00FB0089" w:rsidP="00FB008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Write about your own adventure.</w:t>
            </w:r>
          </w:p>
          <w:p w:rsidR="00FB0089" w:rsidRDefault="00FB0089" w:rsidP="00AC24D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Where will the ship take you?</w:t>
            </w:r>
          </w:p>
          <w:p w:rsidR="00FB0089" w:rsidRDefault="00FB0089" w:rsidP="00AC24D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Who will you meet? </w:t>
            </w:r>
          </w:p>
          <w:p w:rsidR="00B15ED9" w:rsidRPr="001E3251" w:rsidRDefault="00FB0089" w:rsidP="00FB008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What will you see. </w:t>
            </w:r>
          </w:p>
        </w:tc>
      </w:tr>
      <w:tr w:rsidR="00FF4ECB" w:rsidRPr="001E3251" w:rsidTr="00191063">
        <w:tc>
          <w:tcPr>
            <w:tcW w:w="2694" w:type="dxa"/>
            <w:vAlign w:val="center"/>
          </w:tcPr>
          <w:p w:rsidR="00FF4ECB" w:rsidRPr="00515D78" w:rsidRDefault="00FF4ECB" w:rsidP="00F45B3A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Reading</w:t>
            </w:r>
          </w:p>
        </w:tc>
        <w:tc>
          <w:tcPr>
            <w:tcW w:w="12190" w:type="dxa"/>
            <w:gridSpan w:val="5"/>
            <w:shd w:val="clear" w:color="auto" w:fill="00B0F0"/>
            <w:vAlign w:val="center"/>
          </w:tcPr>
          <w:p w:rsidR="00FF4ECB" w:rsidRPr="00F11388" w:rsidRDefault="00FF4ECB" w:rsidP="00F113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24"/>
                <w:szCs w:val="24"/>
              </w:rPr>
            </w:pPr>
            <w:r w:rsidRPr="00F11388">
              <w:rPr>
                <w:rFonts w:ascii="SassoonPrimaryInfant" w:hAnsi="SassoonPrimaryInfant" w:cs="Calibri"/>
                <w:color w:val="000000"/>
                <w:sz w:val="24"/>
                <w:szCs w:val="24"/>
              </w:rPr>
              <w:t xml:space="preserve">Read a variety of books at home. Favourites can be repeated. Hearing the patterns of language in a story will support your child’s language development. </w:t>
            </w:r>
          </w:p>
          <w:p w:rsidR="00FF4ECB" w:rsidRPr="001E3251" w:rsidRDefault="00FF4ECB" w:rsidP="003A046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FF4ECB" w:rsidRDefault="00FF4ECB" w:rsidP="00F11388">
            <w:pPr>
              <w:pStyle w:val="Default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1E3251">
              <w:rPr>
                <w:rFonts w:ascii="SassoonPrimaryInfant" w:hAnsi="SassoonPrimaryInfant"/>
              </w:rPr>
              <w:t xml:space="preserve">Children to read to parents daily. Visit Oxford Owl for free eBooks that link to your child’s </w:t>
            </w:r>
            <w:r>
              <w:rPr>
                <w:rFonts w:ascii="SassoonPrimaryInfant" w:hAnsi="SassoonPrimaryInfant"/>
              </w:rPr>
              <w:t>age range</w:t>
            </w:r>
            <w:r w:rsidRPr="001E3251">
              <w:rPr>
                <w:rFonts w:ascii="SassoonPrimaryInfant" w:hAnsi="SassoonPrimaryInfant"/>
              </w:rPr>
              <w:t xml:space="preserve">. </w:t>
            </w:r>
            <w:r>
              <w:rPr>
                <w:rFonts w:ascii="SassoonPrimaryInfant" w:hAnsi="SassoonPrimaryInfant"/>
              </w:rPr>
              <w:t xml:space="preserve">Please </w:t>
            </w:r>
            <w:r w:rsidRPr="001E3251">
              <w:rPr>
                <w:rFonts w:ascii="SassoonPrimaryInfant" w:hAnsi="SassoonPrimaryInfant"/>
              </w:rPr>
              <w:t xml:space="preserve">can </w:t>
            </w:r>
            <w:r>
              <w:rPr>
                <w:rFonts w:ascii="SassoonPrimaryInfant" w:hAnsi="SassoonPrimaryInfant"/>
              </w:rPr>
              <w:t xml:space="preserve">you </w:t>
            </w:r>
            <w:r w:rsidRPr="001E3251">
              <w:rPr>
                <w:rFonts w:ascii="SassoonPrimaryInfant" w:hAnsi="SassoonPrimaryInfant"/>
              </w:rPr>
              <w:t>create a free account</w:t>
            </w:r>
            <w:r>
              <w:rPr>
                <w:rFonts w:ascii="SassoonPrimaryInfant" w:hAnsi="SassoonPrimaryInfant"/>
              </w:rPr>
              <w:t xml:space="preserve"> at</w:t>
            </w:r>
            <w:r w:rsidRPr="001E3251">
              <w:rPr>
                <w:rFonts w:ascii="SassoonPrimaryInfant" w:hAnsi="SassoonPrimaryInfant"/>
              </w:rPr>
              <w:t xml:space="preserve"> </w:t>
            </w:r>
            <w:hyperlink r:id="rId12" w:history="1">
              <w:r w:rsidRPr="001E3251">
                <w:rPr>
                  <w:rStyle w:val="Hyperlink"/>
                  <w:rFonts w:ascii="SassoonPrimaryInfant" w:hAnsi="SassoonPrimaryInfant"/>
                </w:rPr>
                <w:t>https://home.oxfordowl.co.uk/</w:t>
              </w:r>
            </w:hyperlink>
            <w:r>
              <w:rPr>
                <w:rStyle w:val="Hyperlink"/>
                <w:rFonts w:ascii="SassoonPrimaryInfant" w:hAnsi="SassoonPrimaryInfant"/>
                <w:color w:val="000000"/>
                <w:u w:val="none"/>
              </w:rPr>
              <w:t xml:space="preserve"> </w:t>
            </w:r>
            <w:r w:rsidRPr="00F11388">
              <w:rPr>
                <w:rFonts w:ascii="SassoonPrimaryInfant" w:hAnsi="SassoonPrimaryInfant"/>
              </w:rPr>
              <w:t>Once you have chosen a book to read and completed it there are some fun activities at the top which are linked nicely to what happens in the book.</w:t>
            </w:r>
          </w:p>
          <w:p w:rsidR="00FF4ECB" w:rsidRDefault="00FF4ECB" w:rsidP="00FF4ECB">
            <w:pPr>
              <w:pStyle w:val="ListParagraph"/>
              <w:rPr>
                <w:rFonts w:ascii="SassoonPrimaryInfant" w:hAnsi="SassoonPrimaryInfant"/>
              </w:rPr>
            </w:pPr>
          </w:p>
          <w:p w:rsidR="00FF4ECB" w:rsidRPr="00F11388" w:rsidRDefault="00FF4ECB" w:rsidP="00F11388">
            <w:pPr>
              <w:pStyle w:val="Default"/>
              <w:numPr>
                <w:ilvl w:val="0"/>
                <w:numId w:val="4"/>
              </w:numPr>
              <w:rPr>
                <w:rFonts w:ascii="SassoonPrimaryInfant" w:hAnsi="SassoonPrimaryInfant"/>
              </w:rPr>
            </w:pPr>
            <w:r w:rsidRPr="001E3251">
              <w:rPr>
                <w:rFonts w:ascii="SassoonPrimaryInfant" w:hAnsi="SassoonPrimaryInfant"/>
              </w:rPr>
              <w:t>With your child, look in magazines, newspapers and books for the tricky words they are currently learning. They could use a highlighter to highlight in magazines and newspapers.</w:t>
            </w:r>
          </w:p>
          <w:p w:rsidR="00FF4ECB" w:rsidRPr="001E3251" w:rsidRDefault="00FF4ECB" w:rsidP="008F7FDF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CC0BCC" w:rsidRPr="001E3251" w:rsidTr="00CC0BCC">
        <w:tc>
          <w:tcPr>
            <w:tcW w:w="2694" w:type="dxa"/>
            <w:vAlign w:val="center"/>
          </w:tcPr>
          <w:p w:rsidR="00631D2C" w:rsidRDefault="00631D2C" w:rsidP="003A046D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</w:p>
          <w:p w:rsidR="00631D2C" w:rsidRDefault="00631D2C" w:rsidP="003A046D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</w:p>
          <w:p w:rsidR="003A046D" w:rsidRPr="00515D78" w:rsidRDefault="009867F0" w:rsidP="003A046D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Maths</w:t>
            </w:r>
          </w:p>
          <w:p w:rsidR="003A046D" w:rsidRPr="00515D78" w:rsidRDefault="003A046D" w:rsidP="003A046D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</w:p>
          <w:p w:rsidR="003A046D" w:rsidRPr="00631D2C" w:rsidRDefault="009867F0" w:rsidP="003A046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lastRenderedPageBreak/>
              <w:t xml:space="preserve"> </w:t>
            </w:r>
            <w:r w:rsidR="003966E3">
              <w:rPr>
                <w:rFonts w:ascii="SassoonPrimaryInfant" w:hAnsi="SassoonPrimaryInfant"/>
                <w:sz w:val="24"/>
                <w:szCs w:val="24"/>
              </w:rPr>
              <w:t>M</w:t>
            </w:r>
            <w:r w:rsidR="003A046D" w:rsidRPr="00631D2C">
              <w:rPr>
                <w:rFonts w:ascii="SassoonPrimaryInfant" w:hAnsi="SassoonPrimaryInfant"/>
                <w:sz w:val="24"/>
                <w:szCs w:val="24"/>
              </w:rPr>
              <w:t xml:space="preserve">aths activities can be found on the White Rose Maths website </w:t>
            </w:r>
            <w:hyperlink r:id="rId13" w:history="1">
              <w:r w:rsidR="003A046D" w:rsidRPr="00631D2C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https://whiterosemaths.com/homelearning/early-years/</w:t>
              </w:r>
            </w:hyperlink>
          </w:p>
          <w:p w:rsidR="00AC24D6" w:rsidRPr="00631D2C" w:rsidRDefault="00AC24D6" w:rsidP="00F45B3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6B084C" w:rsidRPr="00515D78" w:rsidRDefault="006B084C" w:rsidP="00F45B3A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631D2C">
              <w:rPr>
                <w:rFonts w:ascii="SassoonPrimaryInfant" w:hAnsi="SassoonPrimaryInfant"/>
                <w:sz w:val="24"/>
                <w:szCs w:val="24"/>
              </w:rPr>
              <w:t xml:space="preserve">EYFS Summer Term week </w:t>
            </w:r>
            <w:r w:rsidR="00F67A72">
              <w:rPr>
                <w:rFonts w:ascii="SassoonPrimaryInfant" w:hAnsi="SassoonPrimaryInfant"/>
                <w:sz w:val="24"/>
                <w:szCs w:val="24"/>
              </w:rPr>
              <w:t>2</w:t>
            </w:r>
            <w:r w:rsidRPr="00631D2C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F67A72">
              <w:rPr>
                <w:rFonts w:ascii="SassoonPrimaryInfant" w:hAnsi="SassoonPrimaryInfant"/>
                <w:sz w:val="24"/>
                <w:szCs w:val="24"/>
              </w:rPr>
              <w:t>–</w:t>
            </w:r>
            <w:r w:rsidRPr="00631D2C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F67A72">
              <w:rPr>
                <w:rFonts w:ascii="SassoonPrimaryInfant" w:hAnsi="SassoonPrimaryInfant"/>
                <w:sz w:val="24"/>
                <w:szCs w:val="24"/>
              </w:rPr>
              <w:t xml:space="preserve">The Night Pirates 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013175" w:rsidRDefault="00013175" w:rsidP="00A2013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Telescope – </w:t>
            </w:r>
          </w:p>
          <w:p w:rsidR="00A2013A" w:rsidRPr="00A2013A" w:rsidRDefault="00A2013A" w:rsidP="00A2013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2013A">
              <w:rPr>
                <w:rFonts w:ascii="SassoonPrimaryInfant" w:hAnsi="SassoonPrimaryInfant"/>
                <w:sz w:val="24"/>
                <w:szCs w:val="24"/>
              </w:rPr>
              <w:t>Take a kitchen</w:t>
            </w:r>
            <w:r w:rsidR="008754F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 xml:space="preserve">roll (or </w:t>
            </w:r>
            <w:r>
              <w:rPr>
                <w:rFonts w:ascii="SassoonPrimaryInfant" w:hAnsi="SassoonPrimaryInfant"/>
                <w:sz w:val="24"/>
                <w:szCs w:val="24"/>
              </w:rPr>
              <w:t>toilet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 xml:space="preserve"> roll) to use as a</w:t>
            </w:r>
            <w:r w:rsidR="002437D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>telescope.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>Alternatively use paper or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 xml:space="preserve">card, possibly from a cereal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lastRenderedPageBreak/>
              <w:t>box, and roll</w:t>
            </w:r>
            <w:r w:rsidR="002437D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>up to make a tube. Talk about how to make patterns looking at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 xml:space="preserve">colour and shape. To make this more </w:t>
            </w:r>
            <w:proofErr w:type="spellStart"/>
            <w:r w:rsidRPr="00A2013A">
              <w:rPr>
                <w:rFonts w:ascii="SassoonPrimaryInfant" w:hAnsi="SassoonPrimaryInfant"/>
                <w:sz w:val="24"/>
                <w:szCs w:val="24"/>
              </w:rPr>
              <w:t>piratey</w:t>
            </w:r>
            <w:proofErr w:type="spellEnd"/>
            <w:r w:rsidRPr="00A2013A">
              <w:rPr>
                <w:rFonts w:ascii="SassoonPrimaryInfant" w:hAnsi="SassoonPrimaryInfant"/>
                <w:sz w:val="24"/>
                <w:szCs w:val="24"/>
              </w:rPr>
              <w:t xml:space="preserve"> use your skills in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>pattern to make an AB pattern.</w:t>
            </w:r>
            <w:r w:rsidR="002437DE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A2013A">
              <w:rPr>
                <w:rFonts w:ascii="SassoonPrimaryInfant" w:hAnsi="SassoonPrimaryInfant"/>
                <w:sz w:val="24"/>
                <w:szCs w:val="24"/>
              </w:rPr>
              <w:t>Or if you are feeling adventurous</w:t>
            </w:r>
          </w:p>
          <w:p w:rsidR="00A2013A" w:rsidRPr="00A2013A" w:rsidRDefault="00A2013A" w:rsidP="00A2013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2013A">
              <w:rPr>
                <w:rFonts w:ascii="SassoonPrimaryInfant" w:hAnsi="SassoonPrimaryInfant"/>
                <w:sz w:val="24"/>
                <w:szCs w:val="24"/>
              </w:rPr>
              <w:t>create a new pattern!</w:t>
            </w:r>
          </w:p>
          <w:p w:rsidR="00F67A72" w:rsidRDefault="00A2013A" w:rsidP="00A2013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2013A">
              <w:rPr>
                <w:rFonts w:ascii="SassoonPrimaryInfant" w:hAnsi="SassoonPrimaryInfant"/>
                <w:sz w:val="24"/>
                <w:szCs w:val="24"/>
              </w:rPr>
              <w:t>This could be with paints or with tape you have around the house.</w:t>
            </w:r>
          </w:p>
          <w:p w:rsidR="00A2013A" w:rsidRDefault="00DF1476" w:rsidP="00A2013A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4" w:history="1">
              <w:r w:rsidR="00A2013A" w:rsidRPr="00C56908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https://wrm-13b48.kxcdn.com/wp-content/uploads/2020/homelearning/early-years/Day-1-Night-Pirates.pdf</w:t>
              </w:r>
            </w:hyperlink>
          </w:p>
          <w:p w:rsidR="00A2013A" w:rsidRPr="001E3251" w:rsidRDefault="00A2013A" w:rsidP="00A2013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242EE2" w:rsidRPr="001E3251" w:rsidRDefault="00242EE2" w:rsidP="00A2013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B0F0"/>
            <w:vAlign w:val="center"/>
          </w:tcPr>
          <w:p w:rsidR="00A16E85" w:rsidRDefault="00013175" w:rsidP="00242EE2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013175">
              <w:rPr>
                <w:rFonts w:ascii="SassoonPrimaryInfant" w:hAnsi="SassoonPrimaryInfant"/>
                <w:sz w:val="24"/>
                <w:szCs w:val="24"/>
              </w:rPr>
              <w:lastRenderedPageBreak/>
              <w:t>Walking the Plank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– </w:t>
            </w:r>
          </w:p>
          <w:p w:rsidR="00013175" w:rsidRPr="00013175" w:rsidRDefault="00013175" w:rsidP="00013175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013175">
              <w:rPr>
                <w:rFonts w:ascii="SassoonPrimaryInfant" w:hAnsi="SassoonPrimaryInfant"/>
                <w:sz w:val="24"/>
                <w:szCs w:val="24"/>
              </w:rPr>
              <w:t>Collect a set of objects from around your house to experiment</w:t>
            </w:r>
            <w:r w:rsidR="00437B3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 xml:space="preserve">with. Pick a number to aim for, let’s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lastRenderedPageBreak/>
              <w:t>say 10. Make these into a</w:t>
            </w:r>
            <w:r w:rsidR="00437B3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>numbered list to tick off if you wish.</w:t>
            </w:r>
            <w:r w:rsidR="00437B3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>Find something to use as the sea</w:t>
            </w:r>
            <w:r w:rsidR="00437B3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>the bath is a good option!</w:t>
            </w:r>
            <w:r w:rsidR="00437B3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>If you want to invent an added plank then feel free or they could</w:t>
            </w:r>
            <w:r w:rsidR="00437B3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>just walk down your arm.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>Make the objects walk the plank. Which ones floated? Make these</w:t>
            </w:r>
            <w:r w:rsidR="00437B3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>into one group. Which ones sank? Make these into another group.</w:t>
            </w:r>
            <w:r w:rsidR="00437B3D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013175">
              <w:rPr>
                <w:rFonts w:ascii="SassoonPrimaryInfant" w:hAnsi="SassoonPrimaryInfant"/>
                <w:sz w:val="24"/>
                <w:szCs w:val="24"/>
              </w:rPr>
              <w:t>How many in each group? Did any of the objects surprise you?</w:t>
            </w:r>
          </w:p>
          <w:p w:rsidR="00013175" w:rsidRDefault="00013175" w:rsidP="00013175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r w:rsidRPr="00013175">
              <w:rPr>
                <w:rFonts w:ascii="SassoonPrimaryInfant" w:hAnsi="SassoonPrimaryInfant"/>
                <w:sz w:val="24"/>
                <w:szCs w:val="24"/>
              </w:rPr>
              <w:t>Tell us about it!</w:t>
            </w:r>
          </w:p>
          <w:p w:rsidR="00013175" w:rsidRPr="00013175" w:rsidRDefault="00DF1476" w:rsidP="00242EE2">
            <w:pPr>
              <w:autoSpaceDE w:val="0"/>
              <w:autoSpaceDN w:val="0"/>
              <w:adjustRightInd w:val="0"/>
              <w:rPr>
                <w:rFonts w:ascii="SassoonPrimaryInfant" w:hAnsi="SassoonPrimaryInfant"/>
                <w:sz w:val="24"/>
                <w:szCs w:val="24"/>
              </w:rPr>
            </w:pPr>
            <w:hyperlink r:id="rId15" w:history="1">
              <w:r w:rsidR="000F02DD" w:rsidRPr="00C56908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https://wrm-13b48.kxcdn.com/wp-content/uploads/2020/homelearning/early-years/Day-2-Night-Pirates.pdf</w:t>
              </w:r>
            </w:hyperlink>
          </w:p>
        </w:tc>
        <w:tc>
          <w:tcPr>
            <w:tcW w:w="2410" w:type="dxa"/>
            <w:shd w:val="clear" w:color="auto" w:fill="00B0F0"/>
            <w:vAlign w:val="center"/>
          </w:tcPr>
          <w:p w:rsidR="0060521B" w:rsidRDefault="001E435D" w:rsidP="00F67A7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435D">
              <w:rPr>
                <w:rFonts w:ascii="SassoonPrimaryInfant" w:hAnsi="SassoonPrimaryInfant"/>
                <w:sz w:val="24"/>
                <w:szCs w:val="24"/>
              </w:rPr>
              <w:lastRenderedPageBreak/>
              <w:t>Treasure Hunt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– </w:t>
            </w:r>
          </w:p>
          <w:p w:rsidR="001E435D" w:rsidRPr="001E435D" w:rsidRDefault="001E435D" w:rsidP="001E435D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 w:rsidRPr="001E435D">
              <w:rPr>
                <w:rFonts w:ascii="SassoonPrimaryInfant" w:hAnsi="SassoonPrimaryInfant"/>
                <w:sz w:val="24"/>
                <w:szCs w:val="24"/>
              </w:rPr>
              <w:t>Grown ups</w:t>
            </w:r>
            <w:proofErr w:type="spellEnd"/>
            <w:r w:rsidR="003848FA">
              <w:rPr>
                <w:rFonts w:ascii="SassoonPrimaryInfant" w:hAnsi="SassoonPrimaryInfant"/>
                <w:sz w:val="24"/>
                <w:szCs w:val="24"/>
              </w:rPr>
              <w:t xml:space="preserve"> - S</w:t>
            </w:r>
            <w:r w:rsidRPr="001E435D">
              <w:rPr>
                <w:rFonts w:ascii="SassoonPrimaryInfant" w:hAnsi="SassoonPrimaryInfant"/>
                <w:sz w:val="24"/>
                <w:szCs w:val="24"/>
              </w:rPr>
              <w:t>et up a treasure hunt in your indoor or outdoor</w:t>
            </w:r>
          </w:p>
          <w:p w:rsidR="001E435D" w:rsidRPr="001E435D" w:rsidRDefault="001E435D" w:rsidP="001E43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435D">
              <w:rPr>
                <w:rFonts w:ascii="SassoonPrimaryInfant" w:hAnsi="SassoonPrimaryInfant"/>
                <w:sz w:val="24"/>
                <w:szCs w:val="24"/>
              </w:rPr>
              <w:lastRenderedPageBreak/>
              <w:t>space by providing a set of pictorial clues. You could even make</w:t>
            </w:r>
          </w:p>
          <w:p w:rsidR="001E435D" w:rsidRPr="001E435D" w:rsidRDefault="001E435D" w:rsidP="001E43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435D">
              <w:rPr>
                <w:rFonts w:ascii="SassoonPrimaryInfant" w:hAnsi="SassoonPrimaryInfant"/>
                <w:sz w:val="24"/>
                <w:szCs w:val="24"/>
              </w:rPr>
              <w:t>these together by getting the children to pick certain objects and</w:t>
            </w:r>
            <w:r w:rsidR="003848F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1E435D">
              <w:rPr>
                <w:rFonts w:ascii="SassoonPrimaryInfant" w:hAnsi="SassoonPrimaryInfant"/>
                <w:sz w:val="24"/>
                <w:szCs w:val="24"/>
              </w:rPr>
              <w:t>draw them.</w:t>
            </w:r>
          </w:p>
          <w:p w:rsidR="001E435D" w:rsidRPr="001E435D" w:rsidRDefault="001E435D" w:rsidP="001E43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435D">
              <w:rPr>
                <w:rFonts w:ascii="SassoonPrimaryInfant" w:hAnsi="SassoonPrimaryInfant"/>
                <w:sz w:val="24"/>
                <w:szCs w:val="24"/>
              </w:rPr>
              <w:t>As the children go to each place in the pictures they can hunt for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1E435D">
              <w:rPr>
                <w:rFonts w:ascii="SassoonPrimaryInfant" w:hAnsi="SassoonPrimaryInfant"/>
                <w:sz w:val="24"/>
                <w:szCs w:val="24"/>
              </w:rPr>
              <w:t>each clue. Prompt them to use positional language to explain where</w:t>
            </w:r>
            <w:r w:rsidR="003848FA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1E435D">
              <w:rPr>
                <w:rFonts w:ascii="SassoonPrimaryInfant" w:hAnsi="SassoonPrimaryInfant"/>
                <w:sz w:val="24"/>
                <w:szCs w:val="24"/>
              </w:rPr>
              <w:t>they need to go. Hide some treasure in the last place. This could</w:t>
            </w:r>
          </w:p>
          <w:p w:rsidR="001E435D" w:rsidRPr="001E435D" w:rsidRDefault="001E435D" w:rsidP="001E43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435D">
              <w:rPr>
                <w:rFonts w:ascii="SassoonPrimaryInfant" w:hAnsi="SassoonPrimaryInfant"/>
                <w:sz w:val="24"/>
                <w:szCs w:val="24"/>
              </w:rPr>
              <w:t>be a special snack, a new story to read or something special for</w:t>
            </w:r>
          </w:p>
          <w:p w:rsidR="001E435D" w:rsidRDefault="001E435D" w:rsidP="001E43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1E435D">
              <w:rPr>
                <w:rFonts w:ascii="SassoonPrimaryInfant" w:hAnsi="SassoonPrimaryInfant"/>
                <w:sz w:val="24"/>
                <w:szCs w:val="24"/>
              </w:rPr>
              <w:t>your family.</w:t>
            </w:r>
          </w:p>
          <w:p w:rsidR="001E435D" w:rsidRDefault="00DF1476" w:rsidP="001E435D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6" w:history="1">
              <w:r w:rsidR="001E435D" w:rsidRPr="00C56908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https://wrm-13b48.kxcdn.com/wp-content/uploads/2020/homelearning/early-years/Day-3-Night-Pirates.pdf</w:t>
              </w:r>
            </w:hyperlink>
          </w:p>
          <w:p w:rsidR="001E435D" w:rsidRPr="001E3251" w:rsidRDefault="001E435D" w:rsidP="001E435D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  <w:vAlign w:val="center"/>
          </w:tcPr>
          <w:p w:rsidR="00CC0BCC" w:rsidRDefault="00B87EF5" w:rsidP="00B87EF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87EF5">
              <w:rPr>
                <w:rFonts w:ascii="SassoonPrimaryInfant" w:hAnsi="SassoonPrimaryInfant"/>
                <w:sz w:val="24"/>
                <w:szCs w:val="24"/>
              </w:rPr>
              <w:lastRenderedPageBreak/>
              <w:t>Make your own Pirate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B87EF5">
              <w:rPr>
                <w:rFonts w:ascii="SassoonPrimaryInfant" w:hAnsi="SassoonPrimaryInfant"/>
                <w:sz w:val="24"/>
                <w:szCs w:val="24"/>
              </w:rPr>
              <w:t>Ship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-  </w:t>
            </w:r>
          </w:p>
          <w:p w:rsidR="00B87EF5" w:rsidRPr="00B87EF5" w:rsidRDefault="00B87EF5" w:rsidP="00B87EF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87EF5">
              <w:rPr>
                <w:rFonts w:ascii="SassoonPrimaryInfant" w:hAnsi="SassoonPrimaryInfant"/>
                <w:sz w:val="24"/>
                <w:szCs w:val="24"/>
              </w:rPr>
              <w:t>Have a look around the house</w:t>
            </w:r>
          </w:p>
          <w:p w:rsidR="00B87EF5" w:rsidRPr="00B87EF5" w:rsidRDefault="00B87EF5" w:rsidP="00B87EF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87EF5">
              <w:rPr>
                <w:rFonts w:ascii="SassoonPrimaryInfant" w:hAnsi="SassoonPrimaryInfant"/>
                <w:sz w:val="24"/>
                <w:szCs w:val="24"/>
              </w:rPr>
              <w:lastRenderedPageBreak/>
              <w:t>for something you think will float for example a</w:t>
            </w:r>
            <w:r w:rsidR="001708B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B87EF5">
              <w:rPr>
                <w:rFonts w:ascii="SassoonPrimaryInfant" w:hAnsi="SassoonPrimaryInfant"/>
                <w:sz w:val="24"/>
                <w:szCs w:val="24"/>
              </w:rPr>
              <w:t>margarine tub or</w:t>
            </w:r>
          </w:p>
          <w:p w:rsidR="00B87EF5" w:rsidRPr="00B87EF5" w:rsidRDefault="00B87EF5" w:rsidP="00B87EF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87EF5">
              <w:rPr>
                <w:rFonts w:ascii="SassoonPrimaryInfant" w:hAnsi="SassoonPrimaryInfant"/>
                <w:sz w:val="24"/>
                <w:szCs w:val="24"/>
              </w:rPr>
              <w:t xml:space="preserve">a plastic bottle or a lid. </w:t>
            </w:r>
            <w:proofErr w:type="spellStart"/>
            <w:r w:rsidRPr="00B87EF5">
              <w:rPr>
                <w:rFonts w:ascii="SassoonPrimaryInfant" w:hAnsi="SassoonPrimaryInfant"/>
                <w:sz w:val="24"/>
                <w:szCs w:val="24"/>
              </w:rPr>
              <w:t>Grown ups</w:t>
            </w:r>
            <w:proofErr w:type="spellEnd"/>
            <w:r w:rsidRPr="00B87EF5">
              <w:rPr>
                <w:rFonts w:ascii="SassoonPrimaryInfant" w:hAnsi="SassoonPrimaryInfant"/>
                <w:sz w:val="24"/>
                <w:szCs w:val="24"/>
              </w:rPr>
              <w:t xml:space="preserve"> if you have any corks around</w:t>
            </w:r>
            <w:r w:rsidR="001708B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B87EF5">
              <w:rPr>
                <w:rFonts w:ascii="SassoonPrimaryInfant" w:hAnsi="SassoonPrimaryInfant"/>
                <w:sz w:val="24"/>
                <w:szCs w:val="24"/>
              </w:rPr>
              <w:t>these will all help your pirate ship!</w:t>
            </w:r>
            <w:r w:rsidR="001708B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B87EF5">
              <w:rPr>
                <w:rFonts w:ascii="SassoonPrimaryInfant" w:hAnsi="SassoonPrimaryInfant"/>
                <w:sz w:val="24"/>
                <w:szCs w:val="24"/>
              </w:rPr>
              <w:t>Think about the design of your</w:t>
            </w:r>
          </w:p>
          <w:p w:rsidR="00B87EF5" w:rsidRPr="00B87EF5" w:rsidRDefault="00B87EF5" w:rsidP="00B87EF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87EF5">
              <w:rPr>
                <w:rFonts w:ascii="SassoonPrimaryInfant" w:hAnsi="SassoonPrimaryInfant"/>
                <w:sz w:val="24"/>
                <w:szCs w:val="24"/>
              </w:rPr>
              <w:t>ship. Will it have windows? What</w:t>
            </w:r>
          </w:p>
          <w:p w:rsidR="00B87EF5" w:rsidRDefault="00B87EF5" w:rsidP="00B87EF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87EF5">
              <w:rPr>
                <w:rFonts w:ascii="SassoonPrimaryInfant" w:hAnsi="SassoonPrimaryInfant"/>
                <w:sz w:val="24"/>
                <w:szCs w:val="24"/>
              </w:rPr>
              <w:t>shape will they be? A good ship will need a mast and a sail.</w:t>
            </w:r>
            <w:r w:rsidR="001708B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B87EF5">
              <w:rPr>
                <w:rFonts w:ascii="SassoonPrimaryInfant" w:hAnsi="SassoonPrimaryInfant"/>
                <w:sz w:val="24"/>
                <w:szCs w:val="24"/>
              </w:rPr>
              <w:t>All ships have a name.</w:t>
            </w:r>
            <w:r w:rsidR="001708B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B87EF5">
              <w:rPr>
                <w:rFonts w:ascii="SassoonPrimaryInfant" w:hAnsi="SassoonPrimaryInfant"/>
                <w:sz w:val="24"/>
                <w:szCs w:val="24"/>
              </w:rPr>
              <w:t>What will you call your ship?</w:t>
            </w:r>
            <w:r w:rsidR="001708B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B87EF5">
              <w:rPr>
                <w:rFonts w:ascii="SassoonPrimaryInfant" w:hAnsi="SassoonPrimaryInfant"/>
                <w:sz w:val="24"/>
                <w:szCs w:val="24"/>
              </w:rPr>
              <w:t>Test out your ship to see if it will hold</w:t>
            </w:r>
            <w:r w:rsidR="001708B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B87EF5">
              <w:rPr>
                <w:rFonts w:ascii="SassoonPrimaryInfant" w:hAnsi="SassoonPrimaryInfant"/>
                <w:sz w:val="24"/>
                <w:szCs w:val="24"/>
              </w:rPr>
              <w:t>5 pieces of treasure.</w:t>
            </w:r>
          </w:p>
          <w:p w:rsidR="00B87EF5" w:rsidRPr="001E3251" w:rsidRDefault="00DF1476" w:rsidP="00B87EF5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7" w:history="1">
              <w:r w:rsidR="00B87EF5" w:rsidRPr="00C56908">
                <w:rPr>
                  <w:rStyle w:val="Hyperlink"/>
                  <w:rFonts w:ascii="SassoonPrimaryInfant" w:hAnsi="SassoonPrimaryInfant"/>
                  <w:sz w:val="24"/>
                  <w:szCs w:val="24"/>
                </w:rPr>
                <w:t>https://wrm-13b48.kxcdn.com/wp-content/uploads/2020/homelearning/early-years/Day-4-Night-Pirates.pdf</w:t>
              </w:r>
            </w:hyperlink>
          </w:p>
        </w:tc>
        <w:tc>
          <w:tcPr>
            <w:tcW w:w="1843" w:type="dxa"/>
            <w:shd w:val="clear" w:color="auto" w:fill="00B0F0"/>
            <w:vAlign w:val="center"/>
          </w:tcPr>
          <w:p w:rsidR="003966E3" w:rsidRDefault="003966E3" w:rsidP="00F67A72">
            <w:pPr>
              <w:rPr>
                <w:rFonts w:ascii="SassoonPrimaryInfant" w:hAnsi="SassoonPrimaryInfant"/>
                <w:sz w:val="24"/>
              </w:rPr>
            </w:pPr>
            <w:r w:rsidRPr="003966E3">
              <w:rPr>
                <w:rFonts w:ascii="SassoonPrimaryInfant" w:hAnsi="SassoonPrimaryInfant"/>
                <w:sz w:val="24"/>
              </w:rPr>
              <w:lastRenderedPageBreak/>
              <w:t>Game - Bud's Number Garden</w:t>
            </w:r>
            <w:r>
              <w:rPr>
                <w:rFonts w:ascii="SassoonPrimaryInfant" w:hAnsi="SassoonPrimaryInfant"/>
                <w:sz w:val="24"/>
              </w:rPr>
              <w:t>.</w:t>
            </w:r>
          </w:p>
          <w:p w:rsidR="003966E3" w:rsidRPr="003966E3" w:rsidRDefault="003966E3" w:rsidP="003966E3">
            <w:pPr>
              <w:rPr>
                <w:rFonts w:ascii="SassoonPrimaryInfant" w:hAnsi="SassoonPrimaryInfant"/>
                <w:sz w:val="24"/>
              </w:rPr>
            </w:pPr>
            <w:r w:rsidRPr="003966E3">
              <w:rPr>
                <w:rFonts w:ascii="SassoonPrimaryInfant" w:hAnsi="SassoonPrimaryInfant"/>
                <w:sz w:val="24"/>
              </w:rPr>
              <w:t>This maths game has been especially</w:t>
            </w:r>
            <w:r w:rsidR="00AB1D37">
              <w:rPr>
                <w:rFonts w:ascii="SassoonPrimaryInfant" w:hAnsi="SassoonPrimaryInfant"/>
                <w:sz w:val="24"/>
              </w:rPr>
              <w:t xml:space="preserve"> </w:t>
            </w:r>
            <w:r w:rsidRPr="003966E3">
              <w:rPr>
                <w:rFonts w:ascii="SassoonPrimaryInfant" w:hAnsi="SassoonPrimaryInfant"/>
                <w:sz w:val="24"/>
              </w:rPr>
              <w:lastRenderedPageBreak/>
              <w:t>created with the support of Early Years experts to help your child learn whilst having fun.</w:t>
            </w:r>
          </w:p>
          <w:p w:rsidR="003966E3" w:rsidRDefault="003966E3" w:rsidP="00F67A72">
            <w:pPr>
              <w:rPr>
                <w:rFonts w:ascii="SassoonPrimaryInfant" w:hAnsi="SassoonPrimaryInfant"/>
                <w:sz w:val="24"/>
              </w:rPr>
            </w:pPr>
            <w:r w:rsidRPr="003966E3">
              <w:rPr>
                <w:rFonts w:ascii="SassoonPrimaryInfant" w:hAnsi="SassoonPrimaryInfant"/>
                <w:sz w:val="24"/>
              </w:rPr>
              <w:t>With this game, children will be able to join Bud the bee, explore his magical garden and practise recognising numbers, counting, sequencing and much more!</w:t>
            </w:r>
          </w:p>
          <w:p w:rsidR="00B15ED9" w:rsidRPr="003966E3" w:rsidRDefault="00DF1476" w:rsidP="00F67A72">
            <w:pPr>
              <w:rPr>
                <w:rFonts w:ascii="SassoonPrimaryInfant" w:hAnsi="SassoonPrimaryInfant"/>
                <w:sz w:val="24"/>
                <w:szCs w:val="24"/>
              </w:rPr>
            </w:pPr>
            <w:hyperlink r:id="rId18" w:history="1">
              <w:r w:rsidR="003966E3" w:rsidRPr="003D1047">
                <w:rPr>
                  <w:rStyle w:val="Hyperlink"/>
                  <w:rFonts w:ascii="SassoonPrimaryInfant" w:hAnsi="SassoonPrimaryInfant"/>
                  <w:sz w:val="24"/>
                </w:rPr>
                <w:t>https://www.bbc.co.uk/bitesize/topics/zjkphbk/articles/zd4b382</w:t>
              </w:r>
            </w:hyperlink>
          </w:p>
        </w:tc>
      </w:tr>
      <w:tr w:rsidR="008427E2" w:rsidRPr="001E3251" w:rsidTr="00CC0BCC">
        <w:tc>
          <w:tcPr>
            <w:tcW w:w="2694" w:type="dxa"/>
            <w:vAlign w:val="center"/>
          </w:tcPr>
          <w:p w:rsidR="00490A0F" w:rsidRPr="00515D78" w:rsidRDefault="00490A0F" w:rsidP="00490A0F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lastRenderedPageBreak/>
              <w:t xml:space="preserve">Religious Education </w:t>
            </w:r>
          </w:p>
        </w:tc>
        <w:tc>
          <w:tcPr>
            <w:tcW w:w="12190" w:type="dxa"/>
            <w:gridSpan w:val="5"/>
            <w:shd w:val="clear" w:color="auto" w:fill="00B0F0"/>
          </w:tcPr>
          <w:p w:rsidR="001632E1" w:rsidRDefault="00490A0F" w:rsidP="00490A0F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 w:rsidRPr="001E3251">
              <w:rPr>
                <w:rFonts w:ascii="SassoonPrimaryInfant" w:eastAsia="Calibri" w:hAnsi="SassoonPrimaryInfant" w:cs="Times New Roman"/>
                <w:sz w:val="24"/>
                <w:szCs w:val="24"/>
              </w:rPr>
              <w:t>Value -</w:t>
            </w:r>
            <w:r w:rsidR="00F67A72">
              <w:rPr>
                <w:rFonts w:ascii="SassoonPrimaryInfant" w:eastAsia="Calibri" w:hAnsi="SassoonPrimaryInfant" w:cs="Times New Roman"/>
                <w:sz w:val="24"/>
                <w:szCs w:val="24"/>
              </w:rPr>
              <w:t xml:space="preserve"> Respect</w:t>
            </w:r>
            <w:r w:rsidRPr="001E3251">
              <w:rPr>
                <w:rFonts w:ascii="SassoonPrimaryInfant" w:eastAsia="Calibri" w:hAnsi="SassoonPrimaryInfant" w:cs="Times New Roman"/>
                <w:sz w:val="24"/>
                <w:szCs w:val="24"/>
              </w:rPr>
              <w:t xml:space="preserve"> </w:t>
            </w:r>
          </w:p>
          <w:p w:rsidR="00490A0F" w:rsidRPr="001E3251" w:rsidRDefault="00490A0F" w:rsidP="00490A0F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 w:rsidRPr="001E3251">
              <w:rPr>
                <w:rFonts w:ascii="SassoonPrimaryInfant" w:eastAsia="Calibri" w:hAnsi="SassoonPrimaryInfant" w:cs="Times New Roman"/>
                <w:sz w:val="24"/>
                <w:szCs w:val="24"/>
              </w:rPr>
              <w:t xml:space="preserve">Big Question - </w:t>
            </w:r>
            <w:r w:rsidR="00F67A72" w:rsidRPr="00F67A72">
              <w:rPr>
                <w:rFonts w:ascii="SassoonPrimaryInfant" w:eastAsia="Calibri" w:hAnsi="SassoonPrimaryInfant" w:cs="Times New Roman"/>
                <w:sz w:val="24"/>
                <w:szCs w:val="32"/>
              </w:rPr>
              <w:t>Does everyone deserve our respect?</w:t>
            </w:r>
          </w:p>
          <w:p w:rsidR="000471B5" w:rsidRPr="0029084A" w:rsidRDefault="000471B5" w:rsidP="00490A0F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7F3290" w:rsidRPr="007F3290" w:rsidRDefault="00D0197C" w:rsidP="00490A0F">
            <w:pPr>
              <w:rPr>
                <w:color w:val="0563C1" w:themeColor="hyperlink"/>
                <w:u w:val="single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Watch the </w:t>
            </w:r>
            <w:r w:rsidR="0029520A">
              <w:rPr>
                <w:rFonts w:ascii="SassoonPrimaryInfant" w:hAnsi="SassoonPrimaryInfant"/>
                <w:sz w:val="24"/>
                <w:szCs w:val="24"/>
              </w:rPr>
              <w:t xml:space="preserve">clip from </w:t>
            </w:r>
            <w:r w:rsidR="0029520A" w:rsidRPr="0029520A">
              <w:rPr>
                <w:rFonts w:ascii="SassoonPrimaryInfant" w:hAnsi="SassoonPrimaryInfant"/>
                <w:sz w:val="24"/>
                <w:szCs w:val="24"/>
              </w:rPr>
              <w:t>Sesame Street: Word on the Street</w:t>
            </w:r>
            <w:r w:rsidR="0029520A">
              <w:rPr>
                <w:rFonts w:ascii="SassoonPrimaryInfant" w:hAnsi="SassoonPrimaryInfant"/>
                <w:sz w:val="24"/>
                <w:szCs w:val="24"/>
              </w:rPr>
              <w:t xml:space="preserve"> - Respect </w:t>
            </w:r>
            <w:hyperlink r:id="rId19" w:history="1">
              <w:r w:rsidR="0029520A">
                <w:rPr>
                  <w:rStyle w:val="Hyperlink"/>
                </w:rPr>
                <w:t>https://www.youtube.com/watch?v=GOzrAK4gOSo</w:t>
              </w:r>
            </w:hyperlink>
          </w:p>
          <w:p w:rsidR="00515D78" w:rsidRPr="0029084A" w:rsidRDefault="00F02EB0" w:rsidP="00490A0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9084A">
              <w:rPr>
                <w:rFonts w:ascii="SassoonPrimaryInfant" w:hAnsi="SassoonPrimaryInfant"/>
                <w:sz w:val="24"/>
                <w:szCs w:val="24"/>
              </w:rPr>
              <w:t xml:space="preserve">With a grown up can you </w:t>
            </w:r>
            <w:r w:rsidR="0029084A" w:rsidRPr="0029084A">
              <w:rPr>
                <w:rFonts w:ascii="SassoonPrimaryInfant" w:hAnsi="SassoonPrimaryInfant"/>
                <w:sz w:val="24"/>
                <w:szCs w:val="24"/>
              </w:rPr>
              <w:t>think of all the different ways respect can be seen, felt or heard in these different settings and with these different groups of people</w:t>
            </w:r>
            <w:r w:rsidR="00761DAC">
              <w:rPr>
                <w:rFonts w:ascii="SassoonPrimaryInfant" w:hAnsi="SassoonPrimaryInfant"/>
                <w:sz w:val="24"/>
                <w:szCs w:val="24"/>
              </w:rPr>
              <w:t xml:space="preserve">. </w:t>
            </w:r>
            <w:r w:rsidR="007B7B3A">
              <w:rPr>
                <w:rFonts w:ascii="SassoonPrimaryInfant" w:hAnsi="SassoonPrimaryInfant"/>
                <w:sz w:val="24"/>
                <w:szCs w:val="24"/>
              </w:rPr>
              <w:t>Y</w:t>
            </w:r>
            <w:r w:rsidR="00761DAC">
              <w:rPr>
                <w:rFonts w:ascii="SassoonPrimaryInfant" w:hAnsi="SassoonPrimaryInfant"/>
                <w:sz w:val="24"/>
                <w:szCs w:val="24"/>
              </w:rPr>
              <w:t>ou could draw a picture and label it showing your favourite one</w:t>
            </w:r>
            <w:r w:rsidR="0029084A" w:rsidRPr="0029084A">
              <w:rPr>
                <w:rFonts w:ascii="SassoonPrimaryInfant" w:hAnsi="SassoonPrimaryInfant"/>
                <w:sz w:val="24"/>
                <w:szCs w:val="24"/>
              </w:rPr>
              <w:t xml:space="preserve"> – </w:t>
            </w:r>
          </w:p>
          <w:p w:rsidR="0029084A" w:rsidRDefault="0029084A" w:rsidP="00490A0F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>
              <w:rPr>
                <w:rFonts w:ascii="SassoonPrimaryInfant" w:eastAsia="Calibri" w:hAnsi="SassoonPrimaryInfant" w:cs="Times New Roman"/>
                <w:sz w:val="24"/>
                <w:szCs w:val="24"/>
              </w:rPr>
              <w:t>In the classroom</w:t>
            </w:r>
          </w:p>
          <w:p w:rsidR="0029084A" w:rsidRDefault="0029084A" w:rsidP="00490A0F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>
              <w:rPr>
                <w:rFonts w:ascii="SassoonPrimaryInfant" w:eastAsia="Calibri" w:hAnsi="SassoonPrimaryInfant" w:cs="Times New Roman"/>
                <w:sz w:val="24"/>
                <w:szCs w:val="24"/>
              </w:rPr>
              <w:t>In the playground</w:t>
            </w:r>
          </w:p>
          <w:p w:rsidR="0029084A" w:rsidRDefault="0029084A" w:rsidP="0029084A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>
              <w:rPr>
                <w:rFonts w:ascii="SassoonPrimaryInfant" w:eastAsia="Calibri" w:hAnsi="SassoonPrimaryInfant" w:cs="Times New Roman"/>
                <w:sz w:val="24"/>
                <w:szCs w:val="24"/>
              </w:rPr>
              <w:t xml:space="preserve">In assembly </w:t>
            </w:r>
          </w:p>
          <w:p w:rsidR="0029084A" w:rsidRDefault="0029084A" w:rsidP="00490A0F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>
              <w:rPr>
                <w:rFonts w:ascii="SassoonPrimaryInfant" w:eastAsia="Calibri" w:hAnsi="SassoonPrimaryInfant" w:cs="Times New Roman"/>
                <w:sz w:val="24"/>
                <w:szCs w:val="24"/>
              </w:rPr>
              <w:t>At home</w:t>
            </w:r>
          </w:p>
          <w:p w:rsidR="0029084A" w:rsidRDefault="0029084A" w:rsidP="00490A0F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>
              <w:rPr>
                <w:rFonts w:ascii="SassoonPrimaryInfant" w:eastAsia="Calibri" w:hAnsi="SassoonPrimaryInfant" w:cs="Times New Roman"/>
                <w:sz w:val="24"/>
                <w:szCs w:val="24"/>
              </w:rPr>
              <w:t xml:space="preserve">To my friends </w:t>
            </w:r>
          </w:p>
          <w:p w:rsidR="0029084A" w:rsidRDefault="0029084A" w:rsidP="00490A0F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>
              <w:rPr>
                <w:rFonts w:ascii="SassoonPrimaryInfant" w:eastAsia="Calibri" w:hAnsi="SassoonPrimaryInfant" w:cs="Times New Roman"/>
                <w:sz w:val="24"/>
                <w:szCs w:val="24"/>
              </w:rPr>
              <w:t>To adults and family at home</w:t>
            </w:r>
          </w:p>
          <w:p w:rsidR="0029084A" w:rsidRPr="001E3251" w:rsidRDefault="0029084A" w:rsidP="0029084A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>
              <w:rPr>
                <w:rFonts w:ascii="SassoonPrimaryInfant" w:eastAsia="Calibri" w:hAnsi="SassoonPrimaryInfant" w:cs="Times New Roman"/>
                <w:sz w:val="24"/>
                <w:szCs w:val="24"/>
              </w:rPr>
              <w:t xml:space="preserve">To myself </w:t>
            </w:r>
          </w:p>
        </w:tc>
      </w:tr>
      <w:tr w:rsidR="008427E2" w:rsidRPr="001E3251" w:rsidTr="00CC0BCC">
        <w:tc>
          <w:tcPr>
            <w:tcW w:w="2694" w:type="dxa"/>
            <w:vAlign w:val="center"/>
          </w:tcPr>
          <w:p w:rsidR="00B15ED9" w:rsidRPr="00515D78" w:rsidRDefault="00B15ED9" w:rsidP="00490A0F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515D78">
              <w:rPr>
                <w:rFonts w:ascii="SassoonPrimaryInfant" w:hAnsi="SassoonPrimaryInfant"/>
                <w:b/>
                <w:sz w:val="28"/>
                <w:szCs w:val="24"/>
              </w:rPr>
              <w:t>Topic</w:t>
            </w:r>
            <w:r w:rsidR="005C6123" w:rsidRPr="00515D78">
              <w:rPr>
                <w:rFonts w:ascii="SassoonPrimaryInfant" w:hAnsi="SassoonPrimaryInfant"/>
                <w:b/>
                <w:sz w:val="28"/>
                <w:szCs w:val="24"/>
              </w:rPr>
              <w:t xml:space="preserve"> – </w:t>
            </w:r>
            <w:r w:rsidR="00F67A72">
              <w:rPr>
                <w:rFonts w:ascii="SassoonPrimaryInfant" w:hAnsi="SassoonPrimaryInfant"/>
                <w:b/>
                <w:sz w:val="28"/>
                <w:szCs w:val="24"/>
              </w:rPr>
              <w:t>Creative</w:t>
            </w:r>
          </w:p>
        </w:tc>
        <w:tc>
          <w:tcPr>
            <w:tcW w:w="12190" w:type="dxa"/>
            <w:gridSpan w:val="5"/>
            <w:shd w:val="clear" w:color="auto" w:fill="00B0F0"/>
            <w:vAlign w:val="center"/>
          </w:tcPr>
          <w:p w:rsidR="00230C31" w:rsidRPr="00230C31" w:rsidRDefault="00876845" w:rsidP="00230C31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95EF61">
                  <wp:simplePos x="0" y="0"/>
                  <wp:positionH relativeFrom="column">
                    <wp:posOffset>6259830</wp:posOffset>
                  </wp:positionH>
                  <wp:positionV relativeFrom="paragraph">
                    <wp:posOffset>52705</wp:posOffset>
                  </wp:positionV>
                  <wp:extent cx="895985" cy="6369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C31" w:rsidRPr="00230C31">
              <w:rPr>
                <w:rFonts w:ascii="SassoonPrimaryInfant" w:hAnsi="SassoonPrimaryInfant"/>
                <w:sz w:val="24"/>
                <w:szCs w:val="24"/>
              </w:rPr>
              <w:t>Jolly Rodger</w:t>
            </w:r>
            <w:r w:rsidR="00230C31">
              <w:rPr>
                <w:rFonts w:ascii="SassoonPrimaryInfant" w:hAnsi="SassoonPrimaryInfant"/>
                <w:sz w:val="24"/>
                <w:szCs w:val="24"/>
              </w:rPr>
              <w:t xml:space="preserve"> –</w:t>
            </w:r>
          </w:p>
          <w:p w:rsidR="00230C31" w:rsidRPr="00230C31" w:rsidRDefault="00230C31" w:rsidP="00230C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30C31">
              <w:rPr>
                <w:rFonts w:ascii="SassoonPrimaryInfant" w:hAnsi="SassoonPrimaryInfant"/>
                <w:sz w:val="24"/>
                <w:szCs w:val="24"/>
              </w:rPr>
              <w:t>The very famous flag pirates have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230C31">
              <w:rPr>
                <w:rFonts w:ascii="SassoonPrimaryInfant" w:hAnsi="SassoonPrimaryInfant"/>
                <w:sz w:val="24"/>
                <w:szCs w:val="24"/>
              </w:rPr>
              <w:t>on their ship is called “The Jolly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230C31">
              <w:rPr>
                <w:rFonts w:ascii="SassoonPrimaryInfant" w:hAnsi="SassoonPrimaryInfant"/>
                <w:sz w:val="24"/>
                <w:szCs w:val="24"/>
              </w:rPr>
              <w:t>Rodger.”</w:t>
            </w:r>
            <w:r w:rsidR="00876845">
              <w:rPr>
                <w:noProof/>
              </w:rPr>
              <w:t xml:space="preserve"> </w:t>
            </w:r>
          </w:p>
          <w:p w:rsidR="00230C31" w:rsidRPr="00230C31" w:rsidRDefault="00230C31" w:rsidP="00230C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30C31">
              <w:rPr>
                <w:rFonts w:ascii="SassoonPrimaryInfant" w:hAnsi="SassoonPrimaryInfant"/>
                <w:sz w:val="24"/>
                <w:szCs w:val="24"/>
              </w:rPr>
              <w:t>Can you make your own flag and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230C31">
              <w:rPr>
                <w:rFonts w:ascii="SassoonPrimaryInfant" w:hAnsi="SassoonPrimaryInfant"/>
                <w:sz w:val="24"/>
                <w:szCs w:val="24"/>
              </w:rPr>
              <w:t>give it a name?</w:t>
            </w:r>
          </w:p>
          <w:p w:rsidR="00230C31" w:rsidRPr="00230C31" w:rsidRDefault="00230C31" w:rsidP="00230C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30C31">
              <w:rPr>
                <w:rFonts w:ascii="SassoonPrimaryInfant" w:hAnsi="SassoonPrimaryInfant"/>
                <w:sz w:val="24"/>
                <w:szCs w:val="24"/>
              </w:rPr>
              <w:t>You will need some big paper,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230C31">
              <w:rPr>
                <w:rFonts w:ascii="SassoonPrimaryInfant" w:hAnsi="SassoonPrimaryInfant"/>
                <w:sz w:val="24"/>
                <w:szCs w:val="24"/>
              </w:rPr>
              <w:t>or small if you want to make it for the little ship you have made.</w:t>
            </w:r>
          </w:p>
          <w:p w:rsidR="00230C31" w:rsidRDefault="00230C31" w:rsidP="00230C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30C31">
              <w:rPr>
                <w:rFonts w:ascii="SassoonPrimaryInfant" w:hAnsi="SassoonPrimaryInfant"/>
                <w:sz w:val="24"/>
                <w:szCs w:val="24"/>
              </w:rPr>
              <w:t>Other ideas, you could use an old plain T shirt or any other spare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230C31">
              <w:rPr>
                <w:rFonts w:ascii="SassoonPrimaryInfant" w:hAnsi="SassoonPrimaryInfant"/>
                <w:sz w:val="24"/>
                <w:szCs w:val="24"/>
              </w:rPr>
              <w:t>plain fabric. You will need a stick like a lolly stick or straw for a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230C31">
              <w:rPr>
                <w:rFonts w:ascii="SassoonPrimaryInfant" w:hAnsi="SassoonPrimaryInfant"/>
                <w:sz w:val="24"/>
                <w:szCs w:val="24"/>
              </w:rPr>
              <w:t>small one or even a broom handle for a larger one!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B15ED9" w:rsidRPr="001E3251" w:rsidRDefault="00230C31" w:rsidP="00230C31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230C31">
              <w:rPr>
                <w:rFonts w:ascii="SassoonPrimaryInfant" w:hAnsi="SassoonPrimaryInfant"/>
                <w:sz w:val="24"/>
                <w:szCs w:val="24"/>
              </w:rPr>
              <w:t>The jolly Rodger was designed to warn that the pirates were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Pr="00230C31">
              <w:rPr>
                <w:rFonts w:ascii="SassoonPrimaryInfant" w:hAnsi="SassoonPrimaryInfant"/>
                <w:sz w:val="24"/>
                <w:szCs w:val="24"/>
              </w:rPr>
              <w:t>coming! Will yours be a warning or a welcome?</w:t>
            </w:r>
          </w:p>
        </w:tc>
      </w:tr>
    </w:tbl>
    <w:p w:rsidR="00DF30D8" w:rsidRPr="001E3251" w:rsidRDefault="00DF30D8" w:rsidP="00AC24D6">
      <w:pPr>
        <w:pStyle w:val="NormalWeb"/>
        <w:spacing w:before="0" w:beforeAutospacing="0" w:after="0" w:afterAutospacing="0"/>
        <w:textAlignment w:val="top"/>
        <w:rPr>
          <w:rFonts w:ascii="SassoonPrimaryInfant" w:hAnsi="SassoonPrimaryInfant"/>
        </w:rPr>
      </w:pPr>
    </w:p>
    <w:p w:rsidR="00C63916" w:rsidRPr="001E3251" w:rsidRDefault="00C63916" w:rsidP="00AC24D6">
      <w:pPr>
        <w:pStyle w:val="NormalWeb"/>
        <w:spacing w:before="0" w:beforeAutospacing="0" w:after="0" w:afterAutospacing="0"/>
        <w:textAlignment w:val="top"/>
        <w:rPr>
          <w:rFonts w:ascii="SassoonPrimaryInfant" w:hAnsi="SassoonPrimaryInfant"/>
        </w:rPr>
      </w:pPr>
    </w:p>
    <w:p w:rsidR="00A5659C" w:rsidRDefault="00A5659C">
      <w:pPr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>
        <w:rPr>
          <w:rFonts w:ascii="SassoonPrimaryInfant" w:hAnsi="SassoonPrimaryInfan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23020" w:rsidRPr="004C3F56" w:rsidTr="00C75F7A">
        <w:tc>
          <w:tcPr>
            <w:tcW w:w="13948" w:type="dxa"/>
          </w:tcPr>
          <w:p w:rsidR="00723020" w:rsidRPr="004C3F56" w:rsidRDefault="00723020" w:rsidP="00C75F7A">
            <w:pPr>
              <w:jc w:val="center"/>
              <w:rPr>
                <w:rFonts w:ascii="SassoonPrimaryInfant" w:hAnsi="SassoonPrimaryInfant"/>
                <w:b/>
              </w:rPr>
            </w:pPr>
            <w:r w:rsidRPr="004C3F56">
              <w:rPr>
                <w:rFonts w:ascii="SassoonPrimaryInfant" w:hAnsi="SassoonPrimaryInfant"/>
                <w:b/>
                <w:sz w:val="36"/>
              </w:rPr>
              <w:lastRenderedPageBreak/>
              <w:t>Time for talk</w:t>
            </w:r>
          </w:p>
        </w:tc>
      </w:tr>
      <w:tr w:rsidR="00723020" w:rsidTr="00C75F7A">
        <w:tc>
          <w:tcPr>
            <w:tcW w:w="13948" w:type="dxa"/>
          </w:tcPr>
          <w:p w:rsidR="00723020" w:rsidRDefault="00723020" w:rsidP="00C75F7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br w:type="page"/>
            </w:r>
            <w:r>
              <w:rPr>
                <w:rFonts w:ascii="SassoonPrimaryInfant" w:hAnsi="SassoonPrimaryInfant"/>
              </w:rPr>
              <w:br w:type="page"/>
            </w:r>
            <w:r w:rsidR="007434CC">
              <w:rPr>
                <w:noProof/>
              </w:rPr>
              <w:drawing>
                <wp:inline distT="0" distB="0" distL="0" distR="0" wp14:anchorId="2A7B4D5C" wp14:editId="19752EA8">
                  <wp:extent cx="4263242" cy="2800799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620" cy="280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0" w:rsidRPr="00772059" w:rsidTr="00C75F7A">
        <w:tc>
          <w:tcPr>
            <w:tcW w:w="13948" w:type="dxa"/>
          </w:tcPr>
          <w:p w:rsidR="00723020" w:rsidRPr="003468F6" w:rsidRDefault="00723020" w:rsidP="00C75F7A">
            <w:pPr>
              <w:ind w:right="450"/>
              <w:jc w:val="center"/>
              <w:outlineLvl w:val="1"/>
              <w:rPr>
                <w:rFonts w:ascii="SassoonPrimaryInfant" w:eastAsia="Times New Roman" w:hAnsi="SassoonPrimaryInfant" w:cs="Helvetica"/>
                <w:b/>
                <w:bCs/>
                <w:sz w:val="28"/>
                <w:szCs w:val="36"/>
                <w:lang w:eastAsia="en-GB"/>
              </w:rPr>
            </w:pPr>
            <w:r w:rsidRPr="003468F6">
              <w:rPr>
                <w:rFonts w:ascii="SassoonPrimaryInfant" w:eastAsia="Times New Roman" w:hAnsi="SassoonPrimaryInfant" w:cs="Helvetica"/>
                <w:b/>
                <w:bCs/>
                <w:sz w:val="28"/>
                <w:szCs w:val="36"/>
                <w:lang w:eastAsia="en-GB"/>
              </w:rPr>
              <w:t>Question time!</w:t>
            </w:r>
          </w:p>
          <w:p w:rsidR="007434CC" w:rsidRPr="007434CC" w:rsidRDefault="007434CC" w:rsidP="007434CC">
            <w:pPr>
              <w:ind w:left="448" w:right="448"/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</w:pPr>
            <w:r w:rsidRPr="007434CC"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  <w:t>Where did her journey begin?</w:t>
            </w:r>
          </w:p>
          <w:p w:rsidR="007434CC" w:rsidRPr="007434CC" w:rsidRDefault="007434CC" w:rsidP="007434CC">
            <w:pPr>
              <w:ind w:left="448" w:right="448"/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</w:pPr>
            <w:r w:rsidRPr="007434CC"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  <w:t>Why was it ‘unexpected’?</w:t>
            </w:r>
          </w:p>
          <w:p w:rsidR="007434CC" w:rsidRPr="007434CC" w:rsidRDefault="007434CC" w:rsidP="007434CC">
            <w:pPr>
              <w:ind w:left="448" w:right="448"/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</w:pPr>
            <w:r w:rsidRPr="007434CC"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  <w:t>Where will she go on her adventure?</w:t>
            </w:r>
          </w:p>
          <w:p w:rsidR="007434CC" w:rsidRPr="007434CC" w:rsidRDefault="007434CC" w:rsidP="007434CC">
            <w:pPr>
              <w:ind w:left="448" w:right="448"/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</w:pPr>
            <w:r w:rsidRPr="007434CC"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  <w:t>What different things will she encounter?</w:t>
            </w:r>
          </w:p>
          <w:p w:rsidR="007434CC" w:rsidRPr="007434CC" w:rsidRDefault="007434CC" w:rsidP="007434CC">
            <w:pPr>
              <w:ind w:left="448" w:right="448"/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</w:pPr>
            <w:r w:rsidRPr="007434CC"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  <w:t>How will she get back home?</w:t>
            </w:r>
          </w:p>
          <w:p w:rsidR="007434CC" w:rsidRPr="007434CC" w:rsidRDefault="007434CC" w:rsidP="007434CC">
            <w:pPr>
              <w:ind w:left="448" w:right="448"/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</w:pPr>
            <w:r w:rsidRPr="007434CC"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  <w:t>How might she be feeling about the adventure?</w:t>
            </w:r>
          </w:p>
          <w:p w:rsidR="007434CC" w:rsidRPr="007434CC" w:rsidRDefault="007434CC" w:rsidP="007434CC">
            <w:pPr>
              <w:ind w:left="448" w:right="448"/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</w:pPr>
            <w:r w:rsidRPr="007434CC"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  <w:t>What will her parents be thinking?</w:t>
            </w:r>
          </w:p>
          <w:p w:rsidR="007434CC" w:rsidRPr="007434CC" w:rsidRDefault="007434CC" w:rsidP="007434CC">
            <w:pPr>
              <w:ind w:left="448" w:right="448"/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</w:pPr>
            <w:r w:rsidRPr="007434CC">
              <w:rPr>
                <w:rFonts w:ascii="SassoonPrimaryInfant" w:eastAsia="Times New Roman" w:hAnsi="SassoonPrimaryInfant" w:cs="Helvetica"/>
                <w:sz w:val="28"/>
                <w:szCs w:val="24"/>
                <w:lang w:eastAsia="en-GB"/>
              </w:rPr>
              <w:t>Would you like to go on an adventure like this? Perhaps you can write about it!</w:t>
            </w:r>
          </w:p>
          <w:p w:rsidR="00723020" w:rsidRPr="00772059" w:rsidRDefault="00723020" w:rsidP="00C75F7A">
            <w:pPr>
              <w:ind w:left="448" w:right="448"/>
              <w:jc w:val="center"/>
              <w:outlineLvl w:val="1"/>
              <w:rPr>
                <w:rFonts w:ascii="SassoonPrimaryInfant" w:eastAsia="Times New Roman" w:hAnsi="SassoonPrimaryInfant" w:cs="Helvetica"/>
                <w:b/>
                <w:bCs/>
                <w:sz w:val="28"/>
                <w:szCs w:val="36"/>
                <w:lang w:eastAsia="en-GB"/>
              </w:rPr>
            </w:pPr>
            <w:r w:rsidRPr="00772059">
              <w:rPr>
                <w:rFonts w:ascii="SassoonPrimaryInfant" w:eastAsia="Times New Roman" w:hAnsi="SassoonPrimaryInfant" w:cs="Helvetica"/>
                <w:b/>
                <w:bCs/>
                <w:sz w:val="28"/>
                <w:szCs w:val="36"/>
                <w:lang w:eastAsia="en-GB"/>
              </w:rPr>
              <w:t>Perfect picture!</w:t>
            </w:r>
          </w:p>
          <w:p w:rsidR="00723020" w:rsidRPr="007434CC" w:rsidRDefault="007434CC" w:rsidP="00C75F7A">
            <w:pPr>
              <w:ind w:left="448" w:right="448"/>
              <w:rPr>
                <w:rFonts w:ascii="SassoonPrimaryInfant" w:eastAsia="Times New Roman" w:hAnsi="SassoonPrimaryInfant" w:cs="Helvetica"/>
                <w:sz w:val="24"/>
                <w:szCs w:val="24"/>
                <w:lang w:eastAsia="en-GB"/>
              </w:rPr>
            </w:pPr>
            <w:r w:rsidRPr="007434CC">
              <w:rPr>
                <w:rFonts w:ascii="SassoonPrimaryInfant" w:hAnsi="SassoonPrimaryInfant" w:cs="Helvetica"/>
                <w:sz w:val="28"/>
                <w:shd w:val="clear" w:color="auto" w:fill="FFFFFF"/>
              </w:rPr>
              <w:t>Can you draw another place she might visit on her adventure in the bath?</w:t>
            </w:r>
          </w:p>
        </w:tc>
      </w:tr>
    </w:tbl>
    <w:p w:rsidR="00AC24D6" w:rsidRPr="001E3251" w:rsidRDefault="00AC24D6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p w:rsidR="00AC24D6" w:rsidRPr="001E3251" w:rsidRDefault="00AC24D6">
      <w:pPr>
        <w:rPr>
          <w:rFonts w:ascii="SassoonPrimaryInfant" w:hAnsi="SassoonPrimaryInfant"/>
          <w:sz w:val="24"/>
          <w:szCs w:val="24"/>
        </w:rPr>
      </w:pPr>
    </w:p>
    <w:p w:rsidR="001E3251" w:rsidRPr="001E3251" w:rsidRDefault="001E3251">
      <w:pPr>
        <w:rPr>
          <w:rFonts w:ascii="SassoonPrimaryInfant" w:hAnsi="SassoonPrimaryInfant"/>
          <w:sz w:val="24"/>
          <w:szCs w:val="24"/>
        </w:rPr>
      </w:pPr>
    </w:p>
    <w:sectPr w:rsidR="001E3251" w:rsidRPr="001E3251" w:rsidSect="00CD2278">
      <w:headerReference w:type="default" r:id="rId22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B3" w:rsidRDefault="00563EB3" w:rsidP="00CD2278">
      <w:pPr>
        <w:spacing w:after="0" w:line="240" w:lineRule="auto"/>
      </w:pPr>
      <w:r>
        <w:separator/>
      </w:r>
    </w:p>
  </w:endnote>
  <w:endnote w:type="continuationSeparator" w:id="0">
    <w:p w:rsidR="00563EB3" w:rsidRDefault="00563EB3" w:rsidP="00CD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B3" w:rsidRDefault="00563EB3" w:rsidP="00CD2278">
      <w:pPr>
        <w:spacing w:after="0" w:line="240" w:lineRule="auto"/>
      </w:pPr>
      <w:r>
        <w:separator/>
      </w:r>
    </w:p>
  </w:footnote>
  <w:footnote w:type="continuationSeparator" w:id="0">
    <w:p w:rsidR="00563EB3" w:rsidRDefault="00563EB3" w:rsidP="00CD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78" w:rsidRPr="00CD2278" w:rsidRDefault="00CD2278" w:rsidP="00CD2278">
    <w:pPr>
      <w:pStyle w:val="Header"/>
      <w:jc w:val="center"/>
      <w:rPr>
        <w:rFonts w:ascii="SassoonPrimaryInfant" w:hAnsi="SassoonPrimaryInfant"/>
        <w:sz w:val="36"/>
        <w:u w:val="single"/>
      </w:rPr>
    </w:pPr>
    <w:r w:rsidRPr="00CD2278">
      <w:rPr>
        <w:rFonts w:ascii="SassoonPrimaryInfant" w:hAnsi="SassoonPrimaryInfant"/>
        <w:sz w:val="36"/>
        <w:u w:val="single"/>
      </w:rPr>
      <w:t>Reception home learning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1F43A9"/>
    <w:multiLevelType w:val="hybridMultilevel"/>
    <w:tmpl w:val="207EBB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FC19D7"/>
    <w:multiLevelType w:val="hybridMultilevel"/>
    <w:tmpl w:val="786040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484F0C"/>
    <w:multiLevelType w:val="multilevel"/>
    <w:tmpl w:val="667C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C2363"/>
    <w:multiLevelType w:val="hybridMultilevel"/>
    <w:tmpl w:val="291E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D6"/>
    <w:rsid w:val="00013175"/>
    <w:rsid w:val="000471B5"/>
    <w:rsid w:val="000A0CAA"/>
    <w:rsid w:val="000A6D2F"/>
    <w:rsid w:val="000B11D3"/>
    <w:rsid w:val="000D3B2B"/>
    <w:rsid w:val="000F02DD"/>
    <w:rsid w:val="001632E1"/>
    <w:rsid w:val="001708B8"/>
    <w:rsid w:val="00176080"/>
    <w:rsid w:val="0018150E"/>
    <w:rsid w:val="001912EF"/>
    <w:rsid w:val="001B3EB5"/>
    <w:rsid w:val="001B79D2"/>
    <w:rsid w:val="001C0F81"/>
    <w:rsid w:val="001C2B21"/>
    <w:rsid w:val="001E3251"/>
    <w:rsid w:val="001E435D"/>
    <w:rsid w:val="00230C31"/>
    <w:rsid w:val="00242EE2"/>
    <w:rsid w:val="002437DE"/>
    <w:rsid w:val="0029084A"/>
    <w:rsid w:val="0029320B"/>
    <w:rsid w:val="0029520A"/>
    <w:rsid w:val="002B5942"/>
    <w:rsid w:val="00305908"/>
    <w:rsid w:val="00355589"/>
    <w:rsid w:val="00370F59"/>
    <w:rsid w:val="003848FA"/>
    <w:rsid w:val="003966E3"/>
    <w:rsid w:val="003A046D"/>
    <w:rsid w:val="003F008C"/>
    <w:rsid w:val="003F2D6B"/>
    <w:rsid w:val="00412002"/>
    <w:rsid w:val="00413E16"/>
    <w:rsid w:val="0043473B"/>
    <w:rsid w:val="004357B7"/>
    <w:rsid w:val="00437B3D"/>
    <w:rsid w:val="00490A0F"/>
    <w:rsid w:val="004C2F02"/>
    <w:rsid w:val="004C6C2F"/>
    <w:rsid w:val="004E67C1"/>
    <w:rsid w:val="00502DE3"/>
    <w:rsid w:val="00515D78"/>
    <w:rsid w:val="00563EB3"/>
    <w:rsid w:val="0056634D"/>
    <w:rsid w:val="005C6123"/>
    <w:rsid w:val="0060521B"/>
    <w:rsid w:val="00625D13"/>
    <w:rsid w:val="00631D2C"/>
    <w:rsid w:val="00631FEE"/>
    <w:rsid w:val="00641432"/>
    <w:rsid w:val="00650375"/>
    <w:rsid w:val="0069036D"/>
    <w:rsid w:val="0069158C"/>
    <w:rsid w:val="006B084C"/>
    <w:rsid w:val="006E1CFF"/>
    <w:rsid w:val="006F0F2B"/>
    <w:rsid w:val="00723020"/>
    <w:rsid w:val="007434CC"/>
    <w:rsid w:val="00761DAC"/>
    <w:rsid w:val="00775F47"/>
    <w:rsid w:val="007B7B3A"/>
    <w:rsid w:val="007D48FA"/>
    <w:rsid w:val="007F3290"/>
    <w:rsid w:val="008427E2"/>
    <w:rsid w:val="008553ED"/>
    <w:rsid w:val="008754FA"/>
    <w:rsid w:val="00876845"/>
    <w:rsid w:val="00897ABD"/>
    <w:rsid w:val="008C5FEF"/>
    <w:rsid w:val="008E01F9"/>
    <w:rsid w:val="008F7FDF"/>
    <w:rsid w:val="00923C1F"/>
    <w:rsid w:val="009867F0"/>
    <w:rsid w:val="00A16E85"/>
    <w:rsid w:val="00A2013A"/>
    <w:rsid w:val="00A3082C"/>
    <w:rsid w:val="00A41F6A"/>
    <w:rsid w:val="00A5659C"/>
    <w:rsid w:val="00AB1D37"/>
    <w:rsid w:val="00AC24D6"/>
    <w:rsid w:val="00AD31A1"/>
    <w:rsid w:val="00AF798D"/>
    <w:rsid w:val="00B15ED9"/>
    <w:rsid w:val="00B70A66"/>
    <w:rsid w:val="00B87EF5"/>
    <w:rsid w:val="00B9285D"/>
    <w:rsid w:val="00BB41DD"/>
    <w:rsid w:val="00BD0E0E"/>
    <w:rsid w:val="00BF0892"/>
    <w:rsid w:val="00C211C1"/>
    <w:rsid w:val="00C63916"/>
    <w:rsid w:val="00CA3E85"/>
    <w:rsid w:val="00CC0BCC"/>
    <w:rsid w:val="00CC1D3D"/>
    <w:rsid w:val="00CD2278"/>
    <w:rsid w:val="00D0197C"/>
    <w:rsid w:val="00D41348"/>
    <w:rsid w:val="00D41DAB"/>
    <w:rsid w:val="00D67980"/>
    <w:rsid w:val="00DA2CB0"/>
    <w:rsid w:val="00DA593E"/>
    <w:rsid w:val="00DE68F7"/>
    <w:rsid w:val="00DF1476"/>
    <w:rsid w:val="00DF30D8"/>
    <w:rsid w:val="00E4387E"/>
    <w:rsid w:val="00E91080"/>
    <w:rsid w:val="00EA3282"/>
    <w:rsid w:val="00ED0BEF"/>
    <w:rsid w:val="00F02EB0"/>
    <w:rsid w:val="00F04372"/>
    <w:rsid w:val="00F11388"/>
    <w:rsid w:val="00F339F6"/>
    <w:rsid w:val="00F67A72"/>
    <w:rsid w:val="00FB008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8803FA"/>
  <w15:chartTrackingRefBased/>
  <w15:docId w15:val="{9759F615-30BF-4792-9FC4-F4D506E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4D6"/>
  </w:style>
  <w:style w:type="paragraph" w:styleId="Heading2">
    <w:name w:val="heading 2"/>
    <w:basedOn w:val="Normal"/>
    <w:link w:val="Heading2Char"/>
    <w:uiPriority w:val="9"/>
    <w:qFormat/>
    <w:rsid w:val="00743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C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24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2C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CB0"/>
    <w:rPr>
      <w:color w:val="605E5C"/>
      <w:shd w:val="clear" w:color="auto" w:fill="E1DFDD"/>
    </w:rPr>
  </w:style>
  <w:style w:type="paragraph" w:customStyle="1" w:styleId="Default">
    <w:name w:val="Default"/>
    <w:rsid w:val="00566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78"/>
  </w:style>
  <w:style w:type="paragraph" w:styleId="Footer">
    <w:name w:val="footer"/>
    <w:basedOn w:val="Normal"/>
    <w:link w:val="FooterChar"/>
    <w:uiPriority w:val="99"/>
    <w:unhideWhenUsed/>
    <w:rsid w:val="00CD2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78"/>
  </w:style>
  <w:style w:type="paragraph" w:styleId="ListParagraph">
    <w:name w:val="List Paragraph"/>
    <w:basedOn w:val="Normal"/>
    <w:uiPriority w:val="34"/>
    <w:qFormat/>
    <w:rsid w:val="00F113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7A7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34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early-years/" TargetMode="External"/><Relationship Id="rId18" Type="http://schemas.openxmlformats.org/officeDocument/2006/relationships/hyperlink" Target="https://www.bbc.co.uk/bitesize/topics/zjkphbk/articles/zd4b38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home.oxfordowl.co.uk/" TargetMode="External"/><Relationship Id="rId17" Type="http://schemas.openxmlformats.org/officeDocument/2006/relationships/hyperlink" Target="https://wrm-13b48.kxcdn.com/wp-content/uploads/2020/homelearning/early-years/Day-4-Night-Pirat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homelearning/early-years/Day-3-Night-Pirates.pdf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homelearning/early-years/Day-2-Night-Pirates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GOzrAK4gO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nursery-rhymes-im-a-pirate/zmmkbdm" TargetMode="External"/><Relationship Id="rId14" Type="http://schemas.openxmlformats.org/officeDocument/2006/relationships/hyperlink" Target="https://wrm-13b48.kxcdn.com/wp-content/uploads/2020/homelearning/early-years/Day-1-Night-Pirates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Katie Guilfoyle</cp:lastModifiedBy>
  <cp:revision>13</cp:revision>
  <dcterms:created xsi:type="dcterms:W3CDTF">2020-04-23T13:05:00Z</dcterms:created>
  <dcterms:modified xsi:type="dcterms:W3CDTF">2020-05-01T13:46:00Z</dcterms:modified>
</cp:coreProperties>
</file>