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242"/>
      </w:tblGrid>
      <w:tr w:rsidR="003A22DE" w:rsidTr="00E941CD">
        <w:tc>
          <w:tcPr>
            <w:tcW w:w="9242" w:type="dxa"/>
          </w:tcPr>
          <w:p w:rsidR="003A22DE" w:rsidRDefault="003A22DE" w:rsidP="00E941CD">
            <w:pPr>
              <w:jc w:val="center"/>
              <w:rPr>
                <w:rFonts w:ascii="SassoonPrimaryInfant" w:hAnsi="SassoonPrimaryInfant"/>
                <w:b/>
                <w:color w:val="C00000"/>
              </w:rPr>
            </w:pPr>
            <w:r>
              <w:rPr>
                <w:rFonts w:ascii="SassoonPrimaryInfant" w:hAnsi="SassoonPrimaryInfant"/>
                <w:noProof/>
                <w:lang w:eastAsia="en-GB"/>
              </w:rPr>
              <mc:AlternateContent>
                <mc:Choice Requires="wps">
                  <w:drawing>
                    <wp:anchor distT="0" distB="0" distL="114300" distR="114300" simplePos="0" relativeHeight="251659264" behindDoc="0" locked="0" layoutInCell="1" allowOverlap="1" wp14:anchorId="22169FDE" wp14:editId="58FFBA99">
                      <wp:simplePos x="0" y="0"/>
                      <wp:positionH relativeFrom="column">
                        <wp:posOffset>-381000</wp:posOffset>
                      </wp:positionH>
                      <wp:positionV relativeFrom="paragraph">
                        <wp:posOffset>-226695</wp:posOffset>
                      </wp:positionV>
                      <wp:extent cx="6624320" cy="9391650"/>
                      <wp:effectExtent l="19050" t="19050" r="43180" b="38100"/>
                      <wp:wrapNone/>
                      <wp:docPr id="18" name="Rectangle 18"/>
                      <wp:cNvGraphicFramePr/>
                      <a:graphic xmlns:a="http://schemas.openxmlformats.org/drawingml/2006/main">
                        <a:graphicData uri="http://schemas.microsoft.com/office/word/2010/wordprocessingShape">
                          <wps:wsp>
                            <wps:cNvSpPr/>
                            <wps:spPr>
                              <a:xfrm>
                                <a:off x="0" y="0"/>
                                <a:ext cx="6624320" cy="9391650"/>
                              </a:xfrm>
                              <a:prstGeom prst="rect">
                                <a:avLst/>
                              </a:prstGeom>
                              <a:noFill/>
                              <a:ln w="571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DD4EC" id="Rectangle 18" o:spid="_x0000_s1026" style="position:absolute;margin-left:-30pt;margin-top:-17.85pt;width:521.6pt;height:7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" filled="f" strokecolor="#7030a0" strokeweight="4.5pt"/>
                  </w:pict>
                </mc:Fallback>
              </mc:AlternateContent>
            </w:r>
            <w:r>
              <w:rPr>
                <w:rFonts w:ascii="SassoonPrimaryInfant" w:hAnsi="SassoonPrimaryInfant"/>
                <w:b/>
                <w:color w:val="C00000"/>
              </w:rPr>
              <w:t>Holly Hill Church School</w:t>
            </w:r>
          </w:p>
          <w:p w:rsidR="003A22DE" w:rsidRDefault="003A22DE" w:rsidP="00E941CD">
            <w:pPr>
              <w:jc w:val="center"/>
              <w:rPr>
                <w:rFonts w:ascii="SassoonPrimaryInfant" w:hAnsi="SassoonPrimaryInfant"/>
                <w:b/>
                <w:color w:val="C00000"/>
              </w:rPr>
            </w:pPr>
            <w:r>
              <w:rPr>
                <w:rFonts w:ascii="SassoonPrimaryInfant" w:hAnsi="SassoonPrimaryInfant"/>
                <w:b/>
                <w:color w:val="C00000"/>
              </w:rPr>
              <w:t>Home School Agreement 2019</w:t>
            </w:r>
          </w:p>
        </w:tc>
      </w:tr>
    </w:tbl>
    <w:tbl>
      <w:tblPr>
        <w:tblStyle w:val="TableGrid"/>
        <w:tblpPr w:leftFromText="180" w:rightFromText="180" w:vertAnchor="text" w:horzAnchor="margin" w:tblpY="348"/>
        <w:tblW w:w="0" w:type="auto"/>
        <w:tblLook w:val="04A0" w:firstRow="1" w:lastRow="0" w:firstColumn="1" w:lastColumn="0" w:noHBand="0" w:noVBand="1"/>
      </w:tblPr>
      <w:tblGrid>
        <w:gridCol w:w="9242"/>
      </w:tblGrid>
      <w:tr w:rsidR="003A22DE" w:rsidTr="00E941CD">
        <w:tc>
          <w:tcPr>
            <w:tcW w:w="9242" w:type="dxa"/>
          </w:tcPr>
          <w:p w:rsidR="003A22DE" w:rsidRDefault="003A22DE" w:rsidP="00E941CD">
            <w:pPr>
              <w:jc w:val="center"/>
              <w:rPr>
                <w:rFonts w:ascii="SassoonPrimaryInfant" w:hAnsi="SassoonPrimaryInfant"/>
                <w:b/>
                <w:color w:val="002060"/>
              </w:rPr>
            </w:pPr>
            <w:r>
              <w:rPr>
                <w:rFonts w:ascii="SassoonPrimaryInfant" w:hAnsi="SassoonPrimaryInfant"/>
                <w:b/>
                <w:color w:val="002060"/>
              </w:rPr>
              <w:t>Ethos</w:t>
            </w:r>
          </w:p>
          <w:p w:rsidR="003A22DE" w:rsidRDefault="003A22DE" w:rsidP="00E941CD">
            <w:pPr>
              <w:rPr>
                <w:rFonts w:ascii="SassoonPrimaryInfant" w:hAnsi="SassoonPrimaryInfant"/>
                <w:i/>
                <w:color w:val="002060"/>
              </w:rPr>
            </w:pPr>
            <w:r>
              <w:rPr>
                <w:rFonts w:ascii="SassoonPrimaryInfant" w:hAnsi="SassoonPrimaryInfant"/>
                <w:i/>
                <w:color w:val="002060"/>
                <w:shd w:val="clear" w:color="auto" w:fill="FFFFFF"/>
              </w:rPr>
              <w:t>As a Christian school our vision is to promote ‘Life in All its Fullness.’ Our ethos is based on our 12 Christian values of hope, honesty, patience, joy, forgiveness, tolerance, thankfulness, respect, kindness, friendship, gentleness and love. It is within the vision and the ethos that this home school agreement has been written and will be implemented.</w:t>
            </w:r>
          </w:p>
          <w:p w:rsidR="003A22DE" w:rsidRDefault="003A22DE" w:rsidP="00E941CD">
            <w:pPr>
              <w:jc w:val="center"/>
              <w:rPr>
                <w:rFonts w:ascii="SassoonPrimaryInfant" w:hAnsi="SassoonPrimaryInfant"/>
                <w:color w:val="002060"/>
              </w:rPr>
            </w:pPr>
          </w:p>
        </w:tc>
      </w:tr>
    </w:tbl>
    <w:p w:rsidR="003A22DE" w:rsidRDefault="003A22DE" w:rsidP="003A22DE">
      <w:pPr>
        <w:rPr>
          <w:rFonts w:ascii="SassoonPrimaryInfant" w:hAnsi="SassoonPrimaryInfant"/>
        </w:rPr>
      </w:pPr>
    </w:p>
    <w:tbl>
      <w:tblPr>
        <w:tblStyle w:val="TableGrid"/>
        <w:tblW w:w="0" w:type="auto"/>
        <w:tblLook w:val="04A0" w:firstRow="1" w:lastRow="0" w:firstColumn="1" w:lastColumn="0" w:noHBand="0" w:noVBand="1"/>
      </w:tblPr>
      <w:tblGrid>
        <w:gridCol w:w="9242"/>
      </w:tblGrid>
      <w:tr w:rsidR="003A22DE" w:rsidTr="00E941CD">
        <w:tc>
          <w:tcPr>
            <w:tcW w:w="9242" w:type="dxa"/>
          </w:tcPr>
          <w:p w:rsidR="003A22DE" w:rsidRDefault="003A22DE" w:rsidP="00E941CD">
            <w:pPr>
              <w:jc w:val="center"/>
              <w:rPr>
                <w:rFonts w:ascii="SassoonPrimaryInfant" w:hAnsi="SassoonPrimaryInfant"/>
                <w:b/>
                <w:color w:val="4F6228" w:themeColor="accent3" w:themeShade="80"/>
              </w:rPr>
            </w:pPr>
            <w:r>
              <w:rPr>
                <w:rFonts w:ascii="SassoonPrimaryInfant" w:hAnsi="SassoonPrimaryInfant"/>
                <w:b/>
                <w:color w:val="4F6228" w:themeColor="accent3" w:themeShade="80"/>
              </w:rPr>
              <w:t>As A Parent I will:</w:t>
            </w:r>
          </w:p>
          <w:p w:rsidR="003A22DE" w:rsidRDefault="003A22DE" w:rsidP="003A22DE">
            <w:pPr>
              <w:pStyle w:val="ListParagraph"/>
              <w:numPr>
                <w:ilvl w:val="0"/>
                <w:numId w:val="1"/>
              </w:numPr>
              <w:rPr>
                <w:rFonts w:ascii="SassoonPrimaryInfant" w:hAnsi="SassoonPrimaryInfant"/>
                <w:color w:val="4F6228" w:themeColor="accent3" w:themeShade="80"/>
              </w:rPr>
            </w:pPr>
            <w:r>
              <w:rPr>
                <w:rFonts w:ascii="SassoonPrimaryInfant" w:hAnsi="SassoonPrimaryInfant"/>
                <w:color w:val="4F6228" w:themeColor="accent3" w:themeShade="80"/>
              </w:rPr>
              <w:t>Make sure my child arrives to school on time and is collected on time</w:t>
            </w:r>
          </w:p>
          <w:p w:rsidR="003A22DE" w:rsidRDefault="003A22DE" w:rsidP="003A22DE">
            <w:pPr>
              <w:pStyle w:val="ListParagraph"/>
              <w:numPr>
                <w:ilvl w:val="0"/>
                <w:numId w:val="1"/>
              </w:numPr>
              <w:rPr>
                <w:rFonts w:ascii="SassoonPrimaryInfant" w:hAnsi="SassoonPrimaryInfant"/>
                <w:color w:val="4F6228" w:themeColor="accent3" w:themeShade="80"/>
              </w:rPr>
            </w:pPr>
            <w:r>
              <w:rPr>
                <w:rFonts w:ascii="SassoonPrimaryInfant" w:hAnsi="SassoonPrimaryInfant"/>
                <w:color w:val="4F6228" w:themeColor="accent3" w:themeShade="80"/>
              </w:rPr>
              <w:t>Ensure school uniform is smart and clean and PE kit provided</w:t>
            </w:r>
          </w:p>
          <w:p w:rsidR="003A22DE" w:rsidRDefault="003A22DE" w:rsidP="003A22DE">
            <w:pPr>
              <w:pStyle w:val="ListParagraph"/>
              <w:numPr>
                <w:ilvl w:val="0"/>
                <w:numId w:val="1"/>
              </w:numPr>
              <w:rPr>
                <w:rFonts w:ascii="SassoonPrimaryInfant" w:hAnsi="SassoonPrimaryInfant"/>
                <w:color w:val="4F6228" w:themeColor="accent3" w:themeShade="80"/>
              </w:rPr>
            </w:pPr>
            <w:r>
              <w:rPr>
                <w:rFonts w:ascii="SassoonPrimaryInfant" w:hAnsi="SassoonPrimaryInfant"/>
                <w:color w:val="4F6228" w:themeColor="accent3" w:themeShade="80"/>
              </w:rPr>
              <w:t>Let the school know any concerns which may affect my child</w:t>
            </w:r>
          </w:p>
          <w:p w:rsidR="003A22DE" w:rsidRDefault="003A22DE" w:rsidP="003A22DE">
            <w:pPr>
              <w:pStyle w:val="ListParagraph"/>
              <w:numPr>
                <w:ilvl w:val="0"/>
                <w:numId w:val="1"/>
              </w:numPr>
              <w:rPr>
                <w:rFonts w:ascii="SassoonPrimaryInfant" w:hAnsi="SassoonPrimaryInfant"/>
                <w:color w:val="4F6228" w:themeColor="accent3" w:themeShade="80"/>
              </w:rPr>
            </w:pPr>
            <w:r>
              <w:rPr>
                <w:rFonts w:ascii="SassoonPrimaryInfant" w:hAnsi="SassoonPrimaryInfant"/>
                <w:color w:val="4F6228" w:themeColor="accent3" w:themeShade="80"/>
              </w:rPr>
              <w:t>Support the school’s policies and procedures</w:t>
            </w:r>
          </w:p>
          <w:p w:rsidR="003A22DE" w:rsidRDefault="003A22DE" w:rsidP="003A22DE">
            <w:pPr>
              <w:pStyle w:val="ListParagraph"/>
              <w:numPr>
                <w:ilvl w:val="0"/>
                <w:numId w:val="1"/>
              </w:numPr>
              <w:rPr>
                <w:rFonts w:ascii="SassoonPrimaryInfant" w:hAnsi="SassoonPrimaryInfant"/>
                <w:color w:val="4F6228" w:themeColor="accent3" w:themeShade="80"/>
              </w:rPr>
            </w:pPr>
            <w:r>
              <w:rPr>
                <w:rFonts w:ascii="SassoonPrimaryInfant" w:hAnsi="SassoonPrimaryInfant"/>
                <w:color w:val="4F6228" w:themeColor="accent3" w:themeShade="80"/>
              </w:rPr>
              <w:t>Attend parents’ appointments and special events when possible</w:t>
            </w:r>
          </w:p>
          <w:p w:rsidR="003A22DE" w:rsidRDefault="003A22DE" w:rsidP="003A22DE">
            <w:pPr>
              <w:pStyle w:val="ListParagraph"/>
              <w:numPr>
                <w:ilvl w:val="0"/>
                <w:numId w:val="1"/>
              </w:numPr>
              <w:rPr>
                <w:rFonts w:ascii="SassoonPrimaryInfant" w:hAnsi="SassoonPrimaryInfant"/>
                <w:color w:val="4F6228" w:themeColor="accent3" w:themeShade="80"/>
              </w:rPr>
            </w:pPr>
            <w:r>
              <w:rPr>
                <w:rFonts w:ascii="SassoonPrimaryInfant" w:hAnsi="SassoonPrimaryInfant"/>
                <w:color w:val="4F6228" w:themeColor="accent3" w:themeShade="80"/>
              </w:rPr>
              <w:t>Support my child to complete their homework to continue their learning at home</w:t>
            </w:r>
          </w:p>
          <w:p w:rsidR="003A22DE" w:rsidRDefault="003A22DE" w:rsidP="003A22DE">
            <w:pPr>
              <w:pStyle w:val="ListParagraph"/>
              <w:numPr>
                <w:ilvl w:val="0"/>
                <w:numId w:val="1"/>
              </w:numPr>
              <w:rPr>
                <w:rFonts w:ascii="SassoonPrimaryInfant" w:hAnsi="SassoonPrimaryInfant"/>
                <w:color w:val="4F6228" w:themeColor="accent3" w:themeShade="80"/>
              </w:rPr>
            </w:pPr>
            <w:r>
              <w:rPr>
                <w:rFonts w:ascii="SassoonPrimaryInfant" w:hAnsi="SassoonPrimaryInfant"/>
                <w:color w:val="4F6228" w:themeColor="accent3" w:themeShade="80"/>
              </w:rPr>
              <w:t>Support the ethos of the school by encouraging my child to learn about other cultures and religions and reinforce our 12 Christian Values.</w:t>
            </w:r>
          </w:p>
          <w:p w:rsidR="003A22DE" w:rsidRDefault="003A22DE" w:rsidP="00E941CD">
            <w:pPr>
              <w:rPr>
                <w:rFonts w:ascii="SassoonPrimaryInfant" w:hAnsi="SassoonPrimaryInfant"/>
                <w:color w:val="4F6228" w:themeColor="accent3" w:themeShade="80"/>
              </w:rPr>
            </w:pPr>
          </w:p>
          <w:p w:rsidR="003A22DE" w:rsidRDefault="003A22DE" w:rsidP="00E941CD">
            <w:pPr>
              <w:rPr>
                <w:rFonts w:ascii="SassoonPrimaryInfant" w:hAnsi="SassoonPrimaryInfant"/>
              </w:rPr>
            </w:pPr>
            <w:r>
              <w:rPr>
                <w:rFonts w:ascii="SassoonPrimaryInfant" w:hAnsi="SassoonPrimaryInfant"/>
                <w:color w:val="4F6228" w:themeColor="accent3" w:themeShade="80"/>
              </w:rPr>
              <w:t>Signed…………………………………………………………………….</w:t>
            </w:r>
          </w:p>
        </w:tc>
      </w:tr>
    </w:tbl>
    <w:p w:rsidR="00CA19CF" w:rsidRDefault="00CA19CF" w:rsidP="003A22DE"/>
    <w:tbl>
      <w:tblPr>
        <w:tblStyle w:val="TableGrid"/>
        <w:tblW w:w="0" w:type="auto"/>
        <w:tblLook w:val="04A0" w:firstRow="1" w:lastRow="0" w:firstColumn="1" w:lastColumn="0" w:noHBand="0" w:noVBand="1"/>
      </w:tblPr>
      <w:tblGrid>
        <w:gridCol w:w="9242"/>
      </w:tblGrid>
      <w:tr w:rsidR="003A22DE" w:rsidTr="00E941CD">
        <w:tc>
          <w:tcPr>
            <w:tcW w:w="9242" w:type="dxa"/>
          </w:tcPr>
          <w:p w:rsidR="003A22DE" w:rsidRDefault="003A22DE" w:rsidP="00E941CD">
            <w:pPr>
              <w:jc w:val="center"/>
              <w:rPr>
                <w:rFonts w:ascii="SassoonPrimaryInfant" w:hAnsi="SassoonPrimaryInfant"/>
                <w:b/>
                <w:color w:val="C00000"/>
              </w:rPr>
            </w:pPr>
            <w:r>
              <w:rPr>
                <w:rFonts w:ascii="SassoonPrimaryInfant" w:hAnsi="SassoonPrimaryInfant"/>
                <w:b/>
                <w:color w:val="C00000"/>
              </w:rPr>
              <w:t>As A School We Will:</w:t>
            </w:r>
          </w:p>
          <w:p w:rsidR="003A22DE" w:rsidRDefault="003A22DE" w:rsidP="003A22DE">
            <w:pPr>
              <w:pStyle w:val="ListParagraph"/>
              <w:numPr>
                <w:ilvl w:val="0"/>
                <w:numId w:val="2"/>
              </w:numPr>
              <w:rPr>
                <w:rFonts w:ascii="SassoonPrimaryInfant" w:hAnsi="SassoonPrimaryInfant"/>
                <w:color w:val="C00000"/>
              </w:rPr>
            </w:pPr>
            <w:r>
              <w:rPr>
                <w:rFonts w:ascii="SassoonPrimaryInfant" w:hAnsi="SassoonPrimaryInfant"/>
                <w:color w:val="C00000"/>
              </w:rPr>
              <w:t>Provide well prepared and creative lessons which meet the needs of your child</w:t>
            </w:r>
          </w:p>
          <w:p w:rsidR="003A22DE" w:rsidRDefault="003A22DE" w:rsidP="003A22DE">
            <w:pPr>
              <w:pStyle w:val="ListParagraph"/>
              <w:numPr>
                <w:ilvl w:val="0"/>
                <w:numId w:val="2"/>
              </w:numPr>
              <w:rPr>
                <w:rFonts w:ascii="SassoonPrimaryInfant" w:hAnsi="SassoonPrimaryInfant"/>
                <w:color w:val="C00000"/>
              </w:rPr>
            </w:pPr>
            <w:r>
              <w:rPr>
                <w:rFonts w:ascii="SassoonPrimaryInfant" w:hAnsi="SassoonPrimaryInfant"/>
                <w:color w:val="C00000"/>
              </w:rPr>
              <w:t xml:space="preserve">Celebrate your child’s achievements </w:t>
            </w:r>
          </w:p>
          <w:p w:rsidR="003A22DE" w:rsidRDefault="003A22DE" w:rsidP="003A22DE">
            <w:pPr>
              <w:pStyle w:val="ListParagraph"/>
              <w:numPr>
                <w:ilvl w:val="0"/>
                <w:numId w:val="2"/>
              </w:numPr>
              <w:rPr>
                <w:rFonts w:ascii="SassoonPrimaryInfant" w:hAnsi="SassoonPrimaryInfant"/>
                <w:color w:val="C00000"/>
              </w:rPr>
            </w:pPr>
            <w:r>
              <w:rPr>
                <w:rFonts w:ascii="SassoonPrimaryInfant" w:hAnsi="SassoonPrimaryInfant"/>
                <w:color w:val="C00000"/>
              </w:rPr>
              <w:t>Care for your child’s safety and well-being</w:t>
            </w:r>
          </w:p>
          <w:p w:rsidR="003A22DE" w:rsidRDefault="003A22DE" w:rsidP="003A22DE">
            <w:pPr>
              <w:pStyle w:val="ListParagraph"/>
              <w:numPr>
                <w:ilvl w:val="0"/>
                <w:numId w:val="2"/>
              </w:numPr>
              <w:rPr>
                <w:rFonts w:ascii="SassoonPrimaryInfant" w:hAnsi="SassoonPrimaryInfant"/>
                <w:color w:val="C00000"/>
              </w:rPr>
            </w:pPr>
            <w:r>
              <w:rPr>
                <w:rFonts w:ascii="SassoonPrimaryInfant" w:hAnsi="SassoonPrimaryInfant"/>
                <w:color w:val="C00000"/>
              </w:rPr>
              <w:t>Communicate how well your child is doing</w:t>
            </w:r>
          </w:p>
          <w:p w:rsidR="003A22DE" w:rsidRDefault="003A22DE" w:rsidP="003A22DE">
            <w:pPr>
              <w:pStyle w:val="ListParagraph"/>
              <w:numPr>
                <w:ilvl w:val="0"/>
                <w:numId w:val="2"/>
              </w:numPr>
              <w:rPr>
                <w:rFonts w:ascii="SassoonPrimaryInfant" w:hAnsi="SassoonPrimaryInfant"/>
                <w:color w:val="C00000"/>
              </w:rPr>
            </w:pPr>
            <w:r>
              <w:rPr>
                <w:rFonts w:ascii="SassoonPrimaryInfant" w:hAnsi="SassoonPrimaryInfant"/>
                <w:color w:val="C00000"/>
              </w:rPr>
              <w:t>Treat your child in line with the ethos of the school</w:t>
            </w:r>
          </w:p>
          <w:p w:rsidR="003A22DE" w:rsidRDefault="003A22DE" w:rsidP="003A22DE">
            <w:pPr>
              <w:pStyle w:val="ListParagraph"/>
              <w:numPr>
                <w:ilvl w:val="0"/>
                <w:numId w:val="2"/>
              </w:numPr>
              <w:rPr>
                <w:rFonts w:ascii="SassoonPrimaryInfant" w:hAnsi="SassoonPrimaryInfant"/>
                <w:color w:val="C00000"/>
              </w:rPr>
            </w:pPr>
            <w:r>
              <w:rPr>
                <w:rFonts w:ascii="SassoonPrimaryInfant" w:hAnsi="SassoonPrimaryInfant"/>
                <w:color w:val="C00000"/>
              </w:rPr>
              <w:t>Provide regular homework to consolidate or extend your child’s learning</w:t>
            </w:r>
          </w:p>
          <w:p w:rsidR="003A22DE" w:rsidRDefault="003A22DE" w:rsidP="00E941CD">
            <w:pPr>
              <w:rPr>
                <w:rFonts w:ascii="SassoonPrimaryInfant" w:hAnsi="SassoonPrimaryInfant"/>
                <w:color w:val="C00000"/>
              </w:rPr>
            </w:pPr>
          </w:p>
          <w:p w:rsidR="003A22DE" w:rsidRDefault="003A22DE" w:rsidP="00E941CD">
            <w:pPr>
              <w:rPr>
                <w:rFonts w:ascii="SassoonPrimaryInfant" w:hAnsi="SassoonPrimaryInfant"/>
              </w:rPr>
            </w:pPr>
            <w:r>
              <w:rPr>
                <w:rFonts w:ascii="SassoonPrimaryInfant" w:hAnsi="SassoonPrimaryInfant"/>
                <w:color w:val="C00000"/>
              </w:rPr>
              <w:t>Signed………………………………………………………………………….</w:t>
            </w:r>
          </w:p>
        </w:tc>
      </w:tr>
    </w:tbl>
    <w:p w:rsidR="003A22DE" w:rsidRDefault="003A22DE" w:rsidP="003A22DE">
      <w:pPr>
        <w:rPr>
          <w:rFonts w:ascii="SassoonPrimaryInfant" w:hAnsi="SassoonPrimaryInfant"/>
        </w:rPr>
      </w:pPr>
    </w:p>
    <w:tbl>
      <w:tblPr>
        <w:tblStyle w:val="TableGrid"/>
        <w:tblW w:w="9021" w:type="dxa"/>
        <w:tblLook w:val="04A0" w:firstRow="1" w:lastRow="0" w:firstColumn="1" w:lastColumn="0" w:noHBand="0" w:noVBand="1"/>
      </w:tblPr>
      <w:tblGrid>
        <w:gridCol w:w="9021"/>
      </w:tblGrid>
      <w:tr w:rsidR="003A22DE" w:rsidTr="00E941CD">
        <w:tc>
          <w:tcPr>
            <w:tcW w:w="9021" w:type="dxa"/>
          </w:tcPr>
          <w:p w:rsidR="003A22DE" w:rsidRDefault="003A22DE" w:rsidP="00E941CD">
            <w:pPr>
              <w:jc w:val="center"/>
              <w:rPr>
                <w:rFonts w:ascii="SassoonPrimaryInfant" w:hAnsi="SassoonPrimaryInfant"/>
                <w:b/>
                <w:color w:val="7030A0"/>
              </w:rPr>
            </w:pPr>
            <w:r>
              <w:rPr>
                <w:rFonts w:ascii="SassoonPrimaryInfant" w:hAnsi="SassoonPrimaryInfant"/>
                <w:b/>
                <w:color w:val="7030A0"/>
              </w:rPr>
              <w:t>As A Pupil I will:</w:t>
            </w:r>
          </w:p>
          <w:p w:rsidR="003A22DE" w:rsidRDefault="003A22DE" w:rsidP="003A22DE">
            <w:pPr>
              <w:pStyle w:val="ListParagraph"/>
              <w:numPr>
                <w:ilvl w:val="0"/>
                <w:numId w:val="3"/>
              </w:numPr>
              <w:rPr>
                <w:rFonts w:ascii="SassoonPrimaryInfant" w:hAnsi="SassoonPrimaryInfant"/>
                <w:color w:val="7030A0"/>
              </w:rPr>
            </w:pPr>
            <w:r>
              <w:rPr>
                <w:rFonts w:ascii="SassoonPrimaryInfant" w:hAnsi="SassoonPrimaryInfant"/>
                <w:color w:val="7030A0"/>
              </w:rPr>
              <w:t>Obey the GOLDEN RULES (kind, look after property, honest, work hard, listen, gentle)</w:t>
            </w:r>
          </w:p>
          <w:p w:rsidR="003A22DE" w:rsidRDefault="003A22DE" w:rsidP="003A22DE">
            <w:pPr>
              <w:pStyle w:val="ListParagraph"/>
              <w:numPr>
                <w:ilvl w:val="0"/>
                <w:numId w:val="3"/>
              </w:numPr>
              <w:rPr>
                <w:rFonts w:ascii="SassoonPrimaryInfant" w:hAnsi="SassoonPrimaryInfant"/>
                <w:color w:val="7030A0"/>
              </w:rPr>
            </w:pPr>
            <w:r>
              <w:rPr>
                <w:rFonts w:ascii="SassoonPrimaryInfant" w:hAnsi="SassoonPrimaryInfant"/>
                <w:color w:val="7030A0"/>
              </w:rPr>
              <w:t>Complete my work the best I can</w:t>
            </w:r>
          </w:p>
          <w:p w:rsidR="003A22DE" w:rsidRDefault="003A22DE" w:rsidP="003A22DE">
            <w:pPr>
              <w:pStyle w:val="ListParagraph"/>
              <w:numPr>
                <w:ilvl w:val="0"/>
                <w:numId w:val="3"/>
              </w:numPr>
              <w:rPr>
                <w:rFonts w:ascii="SassoonPrimaryInfant" w:hAnsi="SassoonPrimaryInfant"/>
                <w:color w:val="7030A0"/>
              </w:rPr>
            </w:pPr>
            <w:r>
              <w:rPr>
                <w:rFonts w:ascii="SassoonPrimaryInfant" w:hAnsi="SassoonPrimaryInfant"/>
                <w:color w:val="7030A0"/>
              </w:rPr>
              <w:t>Tell the teacher or an adult if I am worried</w:t>
            </w:r>
          </w:p>
          <w:p w:rsidR="003A22DE" w:rsidRDefault="003A22DE" w:rsidP="003A22DE">
            <w:pPr>
              <w:pStyle w:val="ListParagraph"/>
              <w:numPr>
                <w:ilvl w:val="0"/>
                <w:numId w:val="3"/>
              </w:numPr>
              <w:rPr>
                <w:rFonts w:ascii="SassoonPrimaryInfant" w:hAnsi="SassoonPrimaryInfant"/>
                <w:color w:val="7030A0"/>
              </w:rPr>
            </w:pPr>
            <w:r>
              <w:rPr>
                <w:rFonts w:ascii="SassoonPrimaryInfant" w:hAnsi="SassoonPrimaryInfant"/>
                <w:color w:val="7030A0"/>
              </w:rPr>
              <w:t>Be polite at all times</w:t>
            </w:r>
          </w:p>
          <w:p w:rsidR="003A22DE" w:rsidRDefault="003A22DE" w:rsidP="00E941CD">
            <w:pPr>
              <w:rPr>
                <w:rFonts w:ascii="SassoonPrimaryInfant" w:hAnsi="SassoonPrimaryInfant"/>
                <w:color w:val="7030A0"/>
              </w:rPr>
            </w:pPr>
          </w:p>
          <w:p w:rsidR="003A22DE" w:rsidRDefault="003A22DE" w:rsidP="00E941CD">
            <w:pPr>
              <w:rPr>
                <w:rFonts w:ascii="SassoonPrimaryInfant" w:hAnsi="SassoonPrimaryInfant"/>
              </w:rPr>
            </w:pPr>
            <w:r>
              <w:rPr>
                <w:rFonts w:ascii="SassoonPrimaryInfant" w:hAnsi="SassoonPrimaryInfant"/>
                <w:color w:val="7030A0"/>
              </w:rPr>
              <w:t>Signed………………………………………………………………………….</w:t>
            </w:r>
          </w:p>
        </w:tc>
      </w:tr>
    </w:tbl>
    <w:p w:rsidR="003A22DE" w:rsidRPr="003A22DE" w:rsidRDefault="003A22DE" w:rsidP="003A22DE">
      <w:bookmarkStart w:id="0" w:name="_GoBack"/>
      <w:bookmarkEnd w:id="0"/>
    </w:p>
    <w:sectPr w:rsidR="003A22DE" w:rsidRPr="003A2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40924"/>
    <w:multiLevelType w:val="hybridMultilevel"/>
    <w:tmpl w:val="C354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35E05"/>
    <w:multiLevelType w:val="hybridMultilevel"/>
    <w:tmpl w:val="7F60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02E14"/>
    <w:multiLevelType w:val="hybridMultilevel"/>
    <w:tmpl w:val="FB0A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AD"/>
    <w:rsid w:val="00131CC2"/>
    <w:rsid w:val="001B37AD"/>
    <w:rsid w:val="002907B2"/>
    <w:rsid w:val="003A22DE"/>
    <w:rsid w:val="003E70DB"/>
    <w:rsid w:val="00467EE2"/>
    <w:rsid w:val="004E3B70"/>
    <w:rsid w:val="005F4E49"/>
    <w:rsid w:val="0091029F"/>
    <w:rsid w:val="00A05169"/>
    <w:rsid w:val="00A25E82"/>
    <w:rsid w:val="00AC3E59"/>
    <w:rsid w:val="00B05C11"/>
    <w:rsid w:val="00CA19CF"/>
    <w:rsid w:val="00E448D5"/>
    <w:rsid w:val="00E66AF5"/>
    <w:rsid w:val="00EC3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3077"/>
  <w15:docId w15:val="{EDB1C86F-8B6A-4356-805A-3D3B0CED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Taylor</dc:creator>
  <cp:lastModifiedBy>Jo Robinson</cp:lastModifiedBy>
  <cp:revision>2</cp:revision>
  <cp:lastPrinted>2017-01-05T15:00:00Z</cp:lastPrinted>
  <dcterms:created xsi:type="dcterms:W3CDTF">2020-07-08T08:50:00Z</dcterms:created>
  <dcterms:modified xsi:type="dcterms:W3CDTF">2020-07-08T08:50:00Z</dcterms:modified>
</cp:coreProperties>
</file>